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D618" w14:textId="66B6AFF7" w:rsidR="00BF5D99" w:rsidRPr="00AF362D" w:rsidRDefault="009C4550" w:rsidP="009C4550">
      <w:pPr>
        <w:pStyle w:val="Title"/>
        <w:rPr>
          <w:rFonts w:ascii="Century Gothic" w:hAnsi="Century Gothic"/>
          <w:b/>
          <w:color w:val="7030A0"/>
        </w:rPr>
      </w:pPr>
      <w:r w:rsidRPr="00AF362D">
        <w:rPr>
          <w:rFonts w:ascii="Century Gothic" w:hAnsi="Century Gothic"/>
          <w:b/>
          <w:color w:val="7030A0"/>
        </w:rPr>
        <w:t xml:space="preserve">How to Guide: </w:t>
      </w:r>
      <w:r w:rsidR="00A857E0" w:rsidRPr="00AF362D">
        <w:rPr>
          <w:rFonts w:ascii="Century Gothic" w:hAnsi="Century Gothic"/>
          <w:b/>
          <w:color w:val="7030A0"/>
        </w:rPr>
        <w:t>7 senses circuit</w:t>
      </w:r>
    </w:p>
    <w:p w14:paraId="00DA2120" w14:textId="77777777" w:rsidR="009C4550" w:rsidRPr="00647F07" w:rsidRDefault="009C4550">
      <w:pPr>
        <w:rPr>
          <w:rFonts w:ascii="Century Gothic" w:hAnsi="Century Gothic"/>
          <w:sz w:val="16"/>
          <w:szCs w:val="16"/>
        </w:rPr>
      </w:pPr>
    </w:p>
    <w:p w14:paraId="033E535E" w14:textId="084D95BA" w:rsidR="00242A0A" w:rsidRPr="00242A0A" w:rsidRDefault="009C4550" w:rsidP="00F558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F5581F">
        <w:rPr>
          <w:rFonts w:ascii="Century Gothic" w:hAnsi="Century Gothic"/>
          <w:b/>
          <w:sz w:val="28"/>
          <w:szCs w:val="28"/>
        </w:rPr>
        <w:t>Before you start:</w:t>
      </w:r>
      <w:r w:rsidRPr="00F5581F">
        <w:rPr>
          <w:rFonts w:ascii="Century Gothic" w:hAnsi="Century Gothic"/>
          <w:sz w:val="28"/>
          <w:szCs w:val="28"/>
        </w:rPr>
        <w:t xml:space="preserve"> </w:t>
      </w:r>
      <w:r w:rsidR="00647F07">
        <w:rPr>
          <w:rFonts w:ascii="Century Gothic" w:hAnsi="Century Gothic"/>
          <w:sz w:val="28"/>
          <w:szCs w:val="28"/>
        </w:rPr>
        <w:t>collect together a selection of sensory items you can find in your home. You are looking for a range of things that are interesting, familiar, different and challenging</w:t>
      </w:r>
      <w:r w:rsidR="00CA4CDE">
        <w:rPr>
          <w:rFonts w:ascii="Century Gothic" w:hAnsi="Century Gothic"/>
          <w:sz w:val="28"/>
          <w:szCs w:val="28"/>
        </w:rPr>
        <w:t>.</w:t>
      </w:r>
    </w:p>
    <w:p w14:paraId="685C6DC6" w14:textId="77777777" w:rsidR="00242A0A" w:rsidRPr="00647F07" w:rsidRDefault="00242A0A" w:rsidP="00242A0A">
      <w:pPr>
        <w:pStyle w:val="ListParagraph"/>
        <w:rPr>
          <w:rFonts w:ascii="Century Gothic" w:hAnsi="Century Gothic"/>
          <w:sz w:val="14"/>
          <w:szCs w:val="8"/>
        </w:rPr>
      </w:pPr>
    </w:p>
    <w:p w14:paraId="19C716A3" w14:textId="5661C704" w:rsidR="00F5581F" w:rsidRPr="00E023C5" w:rsidRDefault="00242A0A" w:rsidP="00F558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227A90">
        <w:rPr>
          <w:rFonts w:ascii="Century Gothic" w:hAnsi="Century Gothic"/>
          <w:b/>
          <w:sz w:val="28"/>
          <w:szCs w:val="28"/>
        </w:rPr>
        <w:t>The</w:t>
      </w:r>
      <w:r w:rsidRPr="00CA4CDE">
        <w:rPr>
          <w:rFonts w:ascii="Century Gothic" w:hAnsi="Century Gothic"/>
          <w:sz w:val="28"/>
          <w:szCs w:val="28"/>
        </w:rPr>
        <w:t xml:space="preserve"> </w:t>
      </w:r>
      <w:r w:rsidRPr="00227A90">
        <w:rPr>
          <w:rFonts w:ascii="Century Gothic" w:hAnsi="Century Gothic"/>
          <w:b/>
          <w:sz w:val="28"/>
          <w:szCs w:val="28"/>
        </w:rPr>
        <w:t>purpose</w:t>
      </w:r>
      <w:r w:rsidRPr="00CA4CDE">
        <w:rPr>
          <w:rFonts w:ascii="Century Gothic" w:hAnsi="Century Gothic"/>
          <w:sz w:val="28"/>
          <w:szCs w:val="28"/>
        </w:rPr>
        <w:t xml:space="preserve"> of </w:t>
      </w:r>
      <w:r w:rsidR="00272170">
        <w:rPr>
          <w:rFonts w:ascii="Century Gothic" w:hAnsi="Century Gothic"/>
          <w:sz w:val="28"/>
          <w:szCs w:val="28"/>
        </w:rPr>
        <w:t xml:space="preserve">7 senses circuit is to enable </w:t>
      </w:r>
      <w:r w:rsidR="00647F07">
        <w:rPr>
          <w:rFonts w:ascii="Century Gothic" w:hAnsi="Century Gothic"/>
          <w:sz w:val="28"/>
          <w:szCs w:val="28"/>
        </w:rPr>
        <w:t>students</w:t>
      </w:r>
      <w:r w:rsidR="00272170">
        <w:rPr>
          <w:rFonts w:ascii="Century Gothic" w:hAnsi="Century Gothic"/>
          <w:sz w:val="28"/>
          <w:szCs w:val="28"/>
        </w:rPr>
        <w:t xml:space="preserve"> to meet their sensory needs and try new sensory activities that may be outside their comfort zone. We provide one activity for each of the 7 major senses – look, listen, touch, smell, taste, move (vestibular) and balance (proprioception).</w:t>
      </w:r>
    </w:p>
    <w:p w14:paraId="3A159331" w14:textId="77777777" w:rsidR="00E023C5" w:rsidRPr="00647F07" w:rsidRDefault="00E023C5" w:rsidP="00E023C5">
      <w:pPr>
        <w:pStyle w:val="ListParagraph"/>
        <w:rPr>
          <w:rFonts w:ascii="Century Gothic" w:hAnsi="Century Gothic"/>
          <w:sz w:val="16"/>
          <w:szCs w:val="10"/>
        </w:rPr>
      </w:pPr>
    </w:p>
    <w:p w14:paraId="3541D859" w14:textId="7B9BCCD1" w:rsidR="00E023C5" w:rsidRDefault="00AF774E" w:rsidP="00F558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The activities</w:t>
      </w:r>
      <w:r w:rsidR="00E023C5">
        <w:rPr>
          <w:rFonts w:ascii="Century Gothic" w:hAnsi="Century Gothic"/>
          <w:sz w:val="28"/>
        </w:rPr>
        <w:t xml:space="preserve"> – </w:t>
      </w:r>
      <w:r w:rsidR="00647F07">
        <w:rPr>
          <w:rFonts w:ascii="Century Gothic" w:hAnsi="Century Gothic"/>
          <w:sz w:val="28"/>
        </w:rPr>
        <w:t>keep the same group of objects/activities for 5-6 times so your student gets chance to become familiar with them. Encourage them to explore each object/activity with you and be aware of their preferences. These may change over time as they get more used to the new and challenging objects/activities.</w:t>
      </w:r>
    </w:p>
    <w:p w14:paraId="3729A6F0" w14:textId="77777777" w:rsidR="00E023C5" w:rsidRPr="00647F07" w:rsidRDefault="00E023C5" w:rsidP="00E023C5">
      <w:pPr>
        <w:pStyle w:val="ListParagraph"/>
        <w:rPr>
          <w:rFonts w:ascii="Century Gothic" w:hAnsi="Century Gothic"/>
          <w:sz w:val="16"/>
          <w:szCs w:val="10"/>
        </w:rPr>
      </w:pPr>
    </w:p>
    <w:p w14:paraId="4F47032B" w14:textId="74F0A8E2" w:rsidR="00D27DD2" w:rsidRDefault="00AF774E" w:rsidP="00BB78F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 xml:space="preserve">How to support </w:t>
      </w:r>
      <w:r w:rsidR="00647F07">
        <w:rPr>
          <w:rFonts w:ascii="Century Gothic" w:hAnsi="Century Gothic"/>
          <w:b/>
          <w:sz w:val="28"/>
        </w:rPr>
        <w:t>your student</w:t>
      </w:r>
      <w:r w:rsidR="00E023C5">
        <w:rPr>
          <w:rFonts w:ascii="Century Gothic" w:hAnsi="Century Gothic"/>
          <w:b/>
          <w:sz w:val="28"/>
        </w:rPr>
        <w:t>:</w:t>
      </w:r>
      <w:r w:rsidR="00E023C5">
        <w:rPr>
          <w:rFonts w:ascii="Century Gothic" w:hAnsi="Century Gothic"/>
          <w:sz w:val="28"/>
        </w:rPr>
        <w:t xml:space="preserve"> Sometimes </w:t>
      </w:r>
      <w:r w:rsidR="00647F07">
        <w:rPr>
          <w:rFonts w:ascii="Century Gothic" w:hAnsi="Century Gothic"/>
          <w:sz w:val="28"/>
        </w:rPr>
        <w:t>they</w:t>
      </w:r>
      <w:r>
        <w:rPr>
          <w:rFonts w:ascii="Century Gothic" w:hAnsi="Century Gothic"/>
          <w:sz w:val="28"/>
        </w:rPr>
        <w:t xml:space="preserve"> will need help initially to investigate the activity. Please use hand under hand support – that way they have control of how much they want to engage and it is less scary than holding their hand</w:t>
      </w:r>
      <w:r w:rsidR="00E023C5">
        <w:rPr>
          <w:rFonts w:ascii="Century Gothic" w:hAnsi="Century Gothic"/>
          <w:sz w:val="28"/>
        </w:rPr>
        <w:t>.</w:t>
      </w:r>
      <w:r>
        <w:rPr>
          <w:rFonts w:ascii="Century Gothic" w:hAnsi="Century Gothic"/>
          <w:sz w:val="28"/>
        </w:rPr>
        <w:t xml:space="preserve"> Often the best way to enable learn</w:t>
      </w:r>
      <w:r w:rsidR="00647F07">
        <w:rPr>
          <w:rFonts w:ascii="Century Gothic" w:hAnsi="Century Gothic"/>
          <w:sz w:val="28"/>
        </w:rPr>
        <w:t>ing</w:t>
      </w:r>
      <w:r>
        <w:rPr>
          <w:rFonts w:ascii="Century Gothic" w:hAnsi="Century Gothic"/>
          <w:sz w:val="28"/>
        </w:rPr>
        <w:t xml:space="preserve"> is to model the activity – if they see what you are doing</w:t>
      </w:r>
      <w:r w:rsidR="00BB78FE">
        <w:rPr>
          <w:rFonts w:ascii="Century Gothic" w:hAnsi="Century Gothic"/>
          <w:sz w:val="28"/>
        </w:rPr>
        <w:t xml:space="preserve"> and enjoying</w:t>
      </w:r>
      <w:r>
        <w:rPr>
          <w:rFonts w:ascii="Century Gothic" w:hAnsi="Century Gothic"/>
          <w:sz w:val="28"/>
        </w:rPr>
        <w:t>, they are more likely to have a go themselves</w:t>
      </w:r>
      <w:r w:rsidR="00BB78FE">
        <w:rPr>
          <w:rFonts w:ascii="Century Gothic" w:hAnsi="Century Gothic"/>
          <w:sz w:val="28"/>
        </w:rPr>
        <w:t xml:space="preserve"> </w:t>
      </w:r>
      <w:r w:rsidR="00BB78FE">
        <w:rPr>
          <w:rFonts w:ascii="Century Gothic" w:hAnsi="Century Gothic"/>
          <w:sz w:val="28"/>
        </w:rPr>
        <w:sym w:font="Wingdings" w:char="F04A"/>
      </w:r>
    </w:p>
    <w:p w14:paraId="433A8517" w14:textId="77777777" w:rsidR="00647F07" w:rsidRPr="00647F07" w:rsidRDefault="00647F07" w:rsidP="00647F07">
      <w:pPr>
        <w:pStyle w:val="ListParagraph"/>
        <w:rPr>
          <w:rFonts w:ascii="Century Gothic" w:hAnsi="Century Gothic"/>
          <w:sz w:val="28"/>
        </w:rPr>
      </w:pPr>
    </w:p>
    <w:p w14:paraId="3639569B" w14:textId="1B9FBB0E" w:rsidR="005C6237" w:rsidRDefault="00647F07" w:rsidP="004E608C">
      <w:pPr>
        <w:pStyle w:val="ListParagrap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U</w:t>
      </w:r>
      <w:r w:rsidR="004E608C">
        <w:rPr>
          <w:rFonts w:ascii="Century Gothic" w:hAnsi="Century Gothic"/>
          <w:b/>
          <w:sz w:val="28"/>
        </w:rPr>
        <w:t>seful signs:</w:t>
      </w:r>
      <w:r w:rsidR="00AF774E">
        <w:rPr>
          <w:rFonts w:ascii="Century Gothic" w:hAnsi="Century Gothic"/>
          <w:b/>
          <w:sz w:val="28"/>
        </w:rPr>
        <w:t xml:space="preserve"> </w:t>
      </w:r>
    </w:p>
    <w:p w14:paraId="4522D04F" w14:textId="52F539A2" w:rsidR="004E608C" w:rsidRPr="00272170" w:rsidRDefault="00272170" w:rsidP="00272170">
      <w:pPr>
        <w:spacing w:after="0"/>
        <w:rPr>
          <w:rFonts w:ascii="Century Gothic" w:hAnsi="Century Gothic"/>
          <w:sz w:val="28"/>
        </w:rPr>
      </w:pPr>
      <w:r>
        <w:rPr>
          <w:noProof/>
        </w:rPr>
        <w:drawing>
          <wp:inline distT="0" distB="0" distL="0" distR="0" wp14:anchorId="20BFD15E" wp14:editId="79CFBDF7">
            <wp:extent cx="1644752" cy="13914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8"/>
                    <a:stretch/>
                  </pic:blipFill>
                  <pic:spPr bwMode="auto">
                    <a:xfrm>
                      <a:off x="0" y="0"/>
                      <a:ext cx="1649820" cy="1395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608C">
        <w:rPr>
          <w:noProof/>
        </w:rPr>
        <w:drawing>
          <wp:inline distT="0" distB="0" distL="0" distR="0" wp14:anchorId="7FA4571B" wp14:editId="6683BD56">
            <wp:extent cx="1443141" cy="14399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41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BA5" w:rsidRPr="00272170">
        <w:rPr>
          <w:rFonts w:ascii="Century Gothic" w:hAnsi="Century Gothic"/>
          <w:sz w:val="28"/>
        </w:rPr>
        <w:t xml:space="preserve"> </w:t>
      </w:r>
      <w:r w:rsidR="00A11BA5">
        <w:rPr>
          <w:noProof/>
        </w:rPr>
        <w:drawing>
          <wp:inline distT="0" distB="0" distL="0" distR="0" wp14:anchorId="11EED7D4" wp14:editId="42035BF8">
            <wp:extent cx="1443142" cy="14386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42" cy="143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BA5" w:rsidRPr="00272170">
        <w:rPr>
          <w:rFonts w:ascii="Century Gothic" w:hAnsi="Century Gothic"/>
          <w:sz w:val="28"/>
        </w:rPr>
        <w:t xml:space="preserve">     </w:t>
      </w:r>
      <w:r w:rsidR="00A11BA5">
        <w:rPr>
          <w:noProof/>
        </w:rPr>
        <w:drawing>
          <wp:inline distT="0" distB="0" distL="0" distR="0" wp14:anchorId="71B32371" wp14:editId="19CACD17">
            <wp:extent cx="1400028" cy="13956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28" cy="1395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23386" w14:textId="75298218" w:rsidR="00BB78FE" w:rsidRDefault="00A11BA5" w:rsidP="00272170">
      <w:pPr>
        <w:pStyle w:val="ListParagraph"/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   </w:t>
      </w:r>
      <w:r w:rsidR="00272170">
        <w:rPr>
          <w:rFonts w:ascii="Century Gothic" w:hAnsi="Century Gothic"/>
          <w:sz w:val="28"/>
        </w:rPr>
        <w:t>l</w:t>
      </w:r>
      <w:r w:rsidR="00BB78FE">
        <w:rPr>
          <w:rFonts w:ascii="Century Gothic" w:hAnsi="Century Gothic"/>
          <w:sz w:val="28"/>
        </w:rPr>
        <w:t>ook</w:t>
      </w:r>
      <w:r w:rsidR="004E608C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 xml:space="preserve"> </w:t>
      </w:r>
      <w:r w:rsidR="00272170">
        <w:rPr>
          <w:rFonts w:ascii="Century Gothic" w:hAnsi="Century Gothic"/>
          <w:sz w:val="28"/>
        </w:rPr>
        <w:t xml:space="preserve">    </w:t>
      </w:r>
      <w:r>
        <w:rPr>
          <w:rFonts w:ascii="Century Gothic" w:hAnsi="Century Gothic"/>
          <w:sz w:val="28"/>
        </w:rPr>
        <w:t xml:space="preserve"> </w:t>
      </w:r>
      <w:r w:rsidR="00272170">
        <w:rPr>
          <w:rFonts w:ascii="Century Gothic" w:hAnsi="Century Gothic"/>
          <w:sz w:val="28"/>
        </w:rPr>
        <w:t>listen</w:t>
      </w:r>
      <w:r>
        <w:rPr>
          <w:rFonts w:ascii="Century Gothic" w:hAnsi="Century Gothic"/>
          <w:sz w:val="28"/>
        </w:rPr>
        <w:t xml:space="preserve"> </w:t>
      </w:r>
      <w:r w:rsidR="00E023C5">
        <w:rPr>
          <w:rFonts w:ascii="Century Gothic" w:hAnsi="Century Gothic"/>
          <w:sz w:val="28"/>
        </w:rPr>
        <w:tab/>
        <w:t xml:space="preserve">  </w:t>
      </w:r>
      <w:r w:rsidR="00AF774E">
        <w:rPr>
          <w:rFonts w:ascii="Century Gothic" w:hAnsi="Century Gothic"/>
          <w:sz w:val="28"/>
        </w:rPr>
        <w:t xml:space="preserve">    </w:t>
      </w:r>
      <w:r w:rsidR="0043586C">
        <w:rPr>
          <w:rFonts w:ascii="Century Gothic" w:hAnsi="Century Gothic"/>
          <w:sz w:val="28"/>
        </w:rPr>
        <w:t xml:space="preserve">    </w:t>
      </w:r>
      <w:r w:rsidR="00272170">
        <w:rPr>
          <w:rFonts w:ascii="Century Gothic" w:hAnsi="Century Gothic"/>
          <w:sz w:val="28"/>
        </w:rPr>
        <w:t xml:space="preserve">        </w:t>
      </w:r>
      <w:r w:rsidR="0043586C">
        <w:rPr>
          <w:rFonts w:ascii="Century Gothic" w:hAnsi="Century Gothic"/>
          <w:sz w:val="28"/>
        </w:rPr>
        <w:t>smell</w:t>
      </w:r>
      <w:r w:rsidR="004E608C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="0043586C">
        <w:rPr>
          <w:rFonts w:ascii="Century Gothic" w:hAnsi="Century Gothic"/>
          <w:sz w:val="28"/>
        </w:rPr>
        <w:t xml:space="preserve">   </w:t>
      </w:r>
      <w:r w:rsidR="00272170">
        <w:rPr>
          <w:rFonts w:ascii="Century Gothic" w:hAnsi="Century Gothic"/>
          <w:sz w:val="28"/>
        </w:rPr>
        <w:t xml:space="preserve">           </w:t>
      </w:r>
      <w:r w:rsidR="0043586C">
        <w:rPr>
          <w:rFonts w:ascii="Century Gothic" w:hAnsi="Century Gothic"/>
          <w:sz w:val="28"/>
        </w:rPr>
        <w:t>taste</w:t>
      </w:r>
    </w:p>
    <w:p w14:paraId="09D6C1B7" w14:textId="33CFDF7A" w:rsidR="00BB78FE" w:rsidRPr="0043586C" w:rsidRDefault="00272170" w:rsidP="00272170">
      <w:pPr>
        <w:spacing w:after="0"/>
        <w:rPr>
          <w:rFonts w:ascii="Century Gothic" w:hAnsi="Century Gothic"/>
          <w:sz w:val="28"/>
        </w:rPr>
      </w:pPr>
      <w:r>
        <w:rPr>
          <w:noProof/>
        </w:rPr>
        <w:drawing>
          <wp:inline distT="0" distB="0" distL="0" distR="0" wp14:anchorId="7704DC4F" wp14:editId="1084BC89">
            <wp:extent cx="1443142" cy="14386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42" cy="143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</w:rPr>
        <w:tab/>
      </w:r>
      <w:r w:rsidR="0043586C">
        <w:rPr>
          <w:noProof/>
        </w:rPr>
        <w:drawing>
          <wp:inline distT="0" distB="0" distL="0" distR="0" wp14:anchorId="7C5EC25C" wp14:editId="40EF7FF5">
            <wp:extent cx="1649820" cy="802868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20" cy="802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="0043586C">
        <w:rPr>
          <w:rFonts w:ascii="Century Gothic" w:hAnsi="Century Gothic"/>
          <w:noProof/>
          <w:sz w:val="28"/>
        </w:rPr>
        <w:drawing>
          <wp:inline distT="0" distB="0" distL="0" distR="0" wp14:anchorId="37D79BF1" wp14:editId="691B6BBF">
            <wp:extent cx="1443141" cy="8808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41" cy="88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F4126" w14:textId="59D7BF4F" w:rsidR="00C62D0C" w:rsidRDefault="0043586C" w:rsidP="00AF362D">
      <w:pPr>
        <w:pStyle w:val="ListParagrap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  </w:t>
      </w:r>
      <w:r w:rsidR="00272170">
        <w:rPr>
          <w:rFonts w:ascii="Century Gothic" w:hAnsi="Century Gothic"/>
          <w:sz w:val="28"/>
        </w:rPr>
        <w:t>touch</w:t>
      </w:r>
      <w:r w:rsidR="00BB78FE">
        <w:rPr>
          <w:rFonts w:ascii="Century Gothic" w:hAnsi="Century Gothic"/>
          <w:sz w:val="28"/>
        </w:rPr>
        <w:tab/>
      </w:r>
      <w:r w:rsidR="00BB78FE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 xml:space="preserve">    </w:t>
      </w:r>
      <w:r w:rsidR="00272170">
        <w:rPr>
          <w:rFonts w:ascii="Century Gothic" w:hAnsi="Century Gothic"/>
          <w:sz w:val="28"/>
        </w:rPr>
        <w:t>move</w:t>
      </w:r>
      <w:r w:rsidR="00BB78FE">
        <w:rPr>
          <w:rFonts w:ascii="Century Gothic" w:hAnsi="Century Gothic"/>
          <w:sz w:val="28"/>
        </w:rPr>
        <w:tab/>
      </w:r>
      <w:r w:rsidR="00BB78FE">
        <w:rPr>
          <w:rFonts w:ascii="Century Gothic" w:hAnsi="Century Gothic"/>
          <w:sz w:val="28"/>
        </w:rPr>
        <w:tab/>
      </w:r>
      <w:r w:rsidR="00272170">
        <w:rPr>
          <w:rFonts w:ascii="Century Gothic" w:hAnsi="Century Gothic"/>
          <w:sz w:val="28"/>
        </w:rPr>
        <w:t xml:space="preserve">    </w:t>
      </w:r>
      <w:r w:rsidR="00272170">
        <w:rPr>
          <w:rFonts w:ascii="Century Gothic" w:hAnsi="Century Gothic"/>
          <w:sz w:val="28"/>
        </w:rPr>
        <w:tab/>
      </w:r>
      <w:r w:rsidR="00272170">
        <w:rPr>
          <w:rFonts w:ascii="Century Gothic" w:hAnsi="Century Gothic"/>
          <w:sz w:val="28"/>
        </w:rPr>
        <w:tab/>
        <w:t xml:space="preserve">       balance</w:t>
      </w:r>
      <w:r w:rsidR="00BB78FE">
        <w:rPr>
          <w:rFonts w:ascii="Century Gothic" w:hAnsi="Century Gothic"/>
          <w:sz w:val="28"/>
        </w:rPr>
        <w:tab/>
      </w:r>
      <w:r w:rsidR="00BB78FE">
        <w:rPr>
          <w:rFonts w:ascii="Century Gothic" w:hAnsi="Century Gothic"/>
          <w:sz w:val="28"/>
        </w:rPr>
        <w:tab/>
      </w:r>
    </w:p>
    <w:p w14:paraId="44D30E85" w14:textId="3C317632" w:rsidR="00647F07" w:rsidRDefault="00647F07" w:rsidP="00647F07">
      <w:pPr>
        <w:rPr>
          <w:rFonts w:ascii="Century Gothic" w:hAnsi="Century Gothic"/>
          <w:b/>
          <w:bCs/>
          <w:sz w:val="28"/>
          <w:u w:val="single"/>
        </w:rPr>
      </w:pPr>
      <w:r w:rsidRPr="00085B86">
        <w:rPr>
          <w:rFonts w:ascii="Century Gothic" w:hAnsi="Century Gothic"/>
          <w:b/>
          <w:bCs/>
          <w:sz w:val="28"/>
          <w:u w:val="single"/>
        </w:rPr>
        <w:lastRenderedPageBreak/>
        <w:t>Ideas for the 7 senses:</w:t>
      </w:r>
    </w:p>
    <w:p w14:paraId="509034A7" w14:textId="77777777" w:rsidR="00250EF9" w:rsidRPr="00085B86" w:rsidRDefault="00250EF9" w:rsidP="00647F07">
      <w:pPr>
        <w:rPr>
          <w:rFonts w:ascii="Century Gothic" w:hAnsi="Century Gothic"/>
          <w:b/>
          <w:bCs/>
          <w:sz w:val="28"/>
          <w:u w:val="single"/>
        </w:rPr>
      </w:pPr>
      <w:bookmarkStart w:id="0" w:name="_GoBack"/>
      <w:bookmarkEnd w:id="0"/>
    </w:p>
    <w:p w14:paraId="302CBDE6" w14:textId="259178DE" w:rsidR="00647F07" w:rsidRDefault="00647F07" w:rsidP="00AF362D">
      <w:pPr>
        <w:pStyle w:val="ListParagraph"/>
        <w:rPr>
          <w:rFonts w:ascii="Century Gothic" w:hAnsi="Century Gothic"/>
          <w:sz w:val="28"/>
        </w:rPr>
      </w:pPr>
      <w:r w:rsidRPr="00085B86">
        <w:rPr>
          <w:rFonts w:ascii="Century Gothic" w:hAnsi="Century Gothic"/>
          <w:b/>
          <w:bCs/>
          <w:sz w:val="28"/>
        </w:rPr>
        <w:t>Look</w:t>
      </w:r>
      <w:r>
        <w:rPr>
          <w:rFonts w:ascii="Century Gothic" w:hAnsi="Century Gothic"/>
          <w:sz w:val="28"/>
        </w:rPr>
        <w:t xml:space="preserve"> – coloured cellophane (look through it), small toys hidden in a bottle (filled with whatever small objects you have to hand, e.g. rice, beads, etc), feathers (blow in the air), moving children’s toys, rolling a ball together, sharing a book/noisy book, pictures on the computer/tablet, etc.</w:t>
      </w:r>
    </w:p>
    <w:p w14:paraId="281146AD" w14:textId="39D120D5" w:rsidR="00647F07" w:rsidRDefault="00647F07" w:rsidP="00AF362D">
      <w:pPr>
        <w:pStyle w:val="ListParagraph"/>
        <w:rPr>
          <w:rFonts w:ascii="Century Gothic" w:hAnsi="Century Gothic"/>
          <w:sz w:val="28"/>
        </w:rPr>
      </w:pPr>
    </w:p>
    <w:p w14:paraId="26E557E2" w14:textId="162B0CDE" w:rsidR="00647F07" w:rsidRDefault="00647F07" w:rsidP="00AF362D">
      <w:pPr>
        <w:pStyle w:val="ListParagraph"/>
        <w:rPr>
          <w:rFonts w:ascii="Century Gothic" w:hAnsi="Century Gothic"/>
          <w:sz w:val="28"/>
        </w:rPr>
      </w:pPr>
      <w:r w:rsidRPr="00085B86">
        <w:rPr>
          <w:rFonts w:ascii="Century Gothic" w:hAnsi="Century Gothic"/>
          <w:b/>
          <w:bCs/>
          <w:sz w:val="28"/>
        </w:rPr>
        <w:t>Listen</w:t>
      </w:r>
      <w:r>
        <w:rPr>
          <w:rFonts w:ascii="Century Gothic" w:hAnsi="Century Gothic"/>
          <w:sz w:val="28"/>
        </w:rPr>
        <w:t xml:space="preserve"> – any musical instruments, hoover, washing machine,</w:t>
      </w:r>
      <w:r w:rsidR="00085B86">
        <w:rPr>
          <w:rFonts w:ascii="Century Gothic" w:hAnsi="Century Gothic"/>
          <w:sz w:val="28"/>
        </w:rPr>
        <w:t xml:space="preserve"> doorbell,</w:t>
      </w:r>
      <w:r>
        <w:rPr>
          <w:rFonts w:ascii="Century Gothic" w:hAnsi="Century Gothic"/>
          <w:sz w:val="28"/>
        </w:rPr>
        <w:t xml:space="preserve"> music on CD or other technology, </w:t>
      </w:r>
      <w:r w:rsidR="00085B86">
        <w:rPr>
          <w:rFonts w:ascii="Century Gothic" w:hAnsi="Century Gothic"/>
          <w:sz w:val="28"/>
        </w:rPr>
        <w:t>sound lotto games, clapping rhythms, make animal sounds with puppets/toys</w:t>
      </w:r>
    </w:p>
    <w:p w14:paraId="4FDBFF05" w14:textId="77777777" w:rsidR="00647F07" w:rsidRDefault="00647F07" w:rsidP="00AF362D">
      <w:pPr>
        <w:pStyle w:val="ListParagraph"/>
        <w:rPr>
          <w:rFonts w:ascii="Century Gothic" w:hAnsi="Century Gothic"/>
          <w:sz w:val="28"/>
        </w:rPr>
      </w:pPr>
    </w:p>
    <w:p w14:paraId="4F71BF99" w14:textId="43164E81" w:rsidR="00085B86" w:rsidRDefault="00647F07" w:rsidP="00AF362D">
      <w:pPr>
        <w:pStyle w:val="ListParagraph"/>
        <w:rPr>
          <w:rFonts w:ascii="Century Gothic" w:hAnsi="Century Gothic"/>
          <w:sz w:val="28"/>
        </w:rPr>
      </w:pPr>
      <w:r w:rsidRPr="00085B86">
        <w:rPr>
          <w:rFonts w:ascii="Century Gothic" w:hAnsi="Century Gothic"/>
          <w:b/>
          <w:bCs/>
          <w:sz w:val="28"/>
        </w:rPr>
        <w:t>Smell</w:t>
      </w:r>
      <w:r w:rsidR="00085B86">
        <w:rPr>
          <w:rFonts w:ascii="Century Gothic" w:hAnsi="Century Gothic"/>
          <w:sz w:val="28"/>
        </w:rPr>
        <w:t xml:space="preserve"> – essential oils </w:t>
      </w:r>
      <w:r w:rsidR="00085B86" w:rsidRPr="00085B86">
        <w:rPr>
          <w:rFonts w:ascii="Century Gothic" w:hAnsi="Century Gothic"/>
          <w:i/>
          <w:iCs/>
          <w:sz w:val="28"/>
        </w:rPr>
        <w:t>(if you have them, please put them on a cotton pad in a tub so your student can’t eat them – they can be poisonous!</w:t>
      </w:r>
      <w:r w:rsidR="00085B86">
        <w:rPr>
          <w:rFonts w:ascii="Century Gothic" w:hAnsi="Century Gothic"/>
          <w:i/>
          <w:iCs/>
          <w:sz w:val="28"/>
        </w:rPr>
        <w:t>)</w:t>
      </w:r>
      <w:r w:rsidR="00085B86">
        <w:rPr>
          <w:rFonts w:ascii="Century Gothic" w:hAnsi="Century Gothic"/>
          <w:sz w:val="28"/>
        </w:rPr>
        <w:t>, lemons, oranges, berries, bananas, personal care products, cooked sprouts/cabbage/broccoli, air fresheners</w:t>
      </w:r>
    </w:p>
    <w:p w14:paraId="23FDABA1" w14:textId="77777777" w:rsidR="00085B86" w:rsidRDefault="00085B86" w:rsidP="00AF362D">
      <w:pPr>
        <w:pStyle w:val="ListParagraph"/>
        <w:rPr>
          <w:rFonts w:ascii="Century Gothic" w:hAnsi="Century Gothic"/>
          <w:sz w:val="28"/>
        </w:rPr>
      </w:pPr>
    </w:p>
    <w:p w14:paraId="0DF8D23B" w14:textId="3FE7D70A" w:rsidR="00647F07" w:rsidRDefault="00647F07" w:rsidP="00AF362D">
      <w:pPr>
        <w:pStyle w:val="ListParagraph"/>
        <w:rPr>
          <w:rFonts w:ascii="Century Gothic" w:hAnsi="Century Gothic"/>
          <w:sz w:val="28"/>
        </w:rPr>
      </w:pPr>
      <w:r w:rsidRPr="00085B86">
        <w:rPr>
          <w:rFonts w:ascii="Century Gothic" w:hAnsi="Century Gothic"/>
          <w:b/>
          <w:bCs/>
          <w:sz w:val="28"/>
        </w:rPr>
        <w:t>Taste</w:t>
      </w:r>
      <w:r>
        <w:rPr>
          <w:rFonts w:ascii="Century Gothic" w:hAnsi="Century Gothic"/>
          <w:sz w:val="28"/>
        </w:rPr>
        <w:t xml:space="preserve"> </w:t>
      </w:r>
      <w:r w:rsidR="00085B86">
        <w:rPr>
          <w:rFonts w:ascii="Century Gothic" w:hAnsi="Century Gothic"/>
          <w:sz w:val="28"/>
        </w:rPr>
        <w:t>–</w:t>
      </w:r>
      <w:r>
        <w:rPr>
          <w:rFonts w:ascii="Century Gothic" w:hAnsi="Century Gothic"/>
          <w:sz w:val="28"/>
        </w:rPr>
        <w:t xml:space="preserve"> baked</w:t>
      </w:r>
      <w:r w:rsidR="00085B86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>beans, rice pudding</w:t>
      </w:r>
      <w:r w:rsidR="00085B86">
        <w:rPr>
          <w:rFonts w:ascii="Century Gothic" w:hAnsi="Century Gothic"/>
          <w:sz w:val="28"/>
        </w:rPr>
        <w:t>, chocolate, popcorn, crackers, ready salted crisps, mushy peas, popping candy – pretty much whatever you’ve got available! Crunchy and sour tastes will tend to wake up the senses.</w:t>
      </w:r>
    </w:p>
    <w:p w14:paraId="0B899627" w14:textId="77777777" w:rsidR="00085B86" w:rsidRDefault="00085B86" w:rsidP="00085B86">
      <w:pPr>
        <w:pStyle w:val="ListParagraph"/>
        <w:rPr>
          <w:rFonts w:ascii="Century Gothic" w:hAnsi="Century Gothic"/>
          <w:sz w:val="28"/>
        </w:rPr>
      </w:pPr>
    </w:p>
    <w:p w14:paraId="41463F67" w14:textId="7A232B93" w:rsidR="00085B86" w:rsidRDefault="00085B86" w:rsidP="00085B86">
      <w:pPr>
        <w:pStyle w:val="ListParagraph"/>
        <w:rPr>
          <w:rFonts w:ascii="Century Gothic" w:hAnsi="Century Gothic"/>
          <w:sz w:val="28"/>
        </w:rPr>
      </w:pPr>
      <w:r w:rsidRPr="00085B86">
        <w:rPr>
          <w:rFonts w:ascii="Century Gothic" w:hAnsi="Century Gothic"/>
          <w:b/>
          <w:bCs/>
          <w:sz w:val="28"/>
        </w:rPr>
        <w:t>Touch</w:t>
      </w:r>
      <w:r>
        <w:rPr>
          <w:rFonts w:ascii="Century Gothic" w:hAnsi="Century Gothic"/>
          <w:sz w:val="28"/>
        </w:rPr>
        <w:t xml:space="preserve"> – feather duster, microfibre cloth, wooden massage roller, </w:t>
      </w:r>
      <w:proofErr w:type="spellStart"/>
      <w:r>
        <w:rPr>
          <w:rFonts w:ascii="Century Gothic" w:hAnsi="Century Gothic"/>
          <w:sz w:val="28"/>
        </w:rPr>
        <w:t>scourer</w:t>
      </w:r>
      <w:proofErr w:type="spellEnd"/>
      <w:r>
        <w:rPr>
          <w:rFonts w:ascii="Century Gothic" w:hAnsi="Century Gothic"/>
          <w:sz w:val="28"/>
        </w:rPr>
        <w:t xml:space="preserve">, silk scarf, washing up brush, playdough, magic sand, cornflour slime, frozen peas, </w:t>
      </w:r>
      <w:r>
        <w:rPr>
          <w:rFonts w:ascii="Century Gothic" w:hAnsi="Century Gothic"/>
          <w:sz w:val="28"/>
        </w:rPr>
        <w:t>water spray (over heads not at face!)</w:t>
      </w:r>
    </w:p>
    <w:p w14:paraId="3EFB34A6" w14:textId="38520899" w:rsidR="00085B86" w:rsidRDefault="00085B86" w:rsidP="00085B86">
      <w:pPr>
        <w:pStyle w:val="ListParagraph"/>
        <w:rPr>
          <w:rFonts w:ascii="Century Gothic" w:hAnsi="Century Gothic"/>
          <w:sz w:val="28"/>
        </w:rPr>
      </w:pPr>
    </w:p>
    <w:p w14:paraId="3E209DED" w14:textId="533E9A1D" w:rsidR="00085B86" w:rsidRDefault="00085B86" w:rsidP="00085B86">
      <w:pPr>
        <w:pStyle w:val="ListParagraph"/>
        <w:rPr>
          <w:rFonts w:ascii="Century Gothic" w:hAnsi="Century Gothic"/>
          <w:sz w:val="28"/>
        </w:rPr>
      </w:pPr>
      <w:r w:rsidRPr="00085B86">
        <w:rPr>
          <w:rFonts w:ascii="Century Gothic" w:hAnsi="Century Gothic"/>
          <w:b/>
          <w:bCs/>
          <w:sz w:val="28"/>
        </w:rPr>
        <w:t>Move</w:t>
      </w:r>
      <w:r>
        <w:rPr>
          <w:rFonts w:ascii="Century Gothic" w:hAnsi="Century Gothic"/>
          <w:sz w:val="28"/>
        </w:rPr>
        <w:t xml:space="preserve"> (vestibular) – row your boat, bouncing, jumping, using a gym ball, rolling, crawling, tug of war with a piece of rope or elastic, gym ball wrestle, army crawl under a blanket, rocking side to side or forwards/backwards</w:t>
      </w:r>
    </w:p>
    <w:p w14:paraId="0695B2CE" w14:textId="037F61A3" w:rsidR="00085B86" w:rsidRDefault="00085B86" w:rsidP="00085B86">
      <w:pPr>
        <w:pStyle w:val="ListParagraph"/>
        <w:rPr>
          <w:rFonts w:ascii="Century Gothic" w:hAnsi="Century Gothic"/>
          <w:sz w:val="28"/>
        </w:rPr>
      </w:pPr>
    </w:p>
    <w:p w14:paraId="48D14CE8" w14:textId="5069CE0C" w:rsidR="00085B86" w:rsidRDefault="00085B86" w:rsidP="00085B86">
      <w:pPr>
        <w:pStyle w:val="ListParagraph"/>
        <w:rPr>
          <w:rFonts w:ascii="Century Gothic" w:hAnsi="Century Gothic"/>
          <w:sz w:val="28"/>
        </w:rPr>
      </w:pPr>
      <w:r w:rsidRPr="00085B86">
        <w:rPr>
          <w:rFonts w:ascii="Century Gothic" w:hAnsi="Century Gothic"/>
          <w:b/>
          <w:bCs/>
          <w:sz w:val="28"/>
        </w:rPr>
        <w:t>Balance</w:t>
      </w:r>
      <w:r>
        <w:rPr>
          <w:rFonts w:ascii="Century Gothic" w:hAnsi="Century Gothic"/>
          <w:sz w:val="28"/>
        </w:rPr>
        <w:t xml:space="preserve"> (proprioception) – bear hugs, yoga, stamping, using lycra/stretchy material to push against, pushing against walls with hands/feet, walking along a rope/masking tape/chalk line on the floor, walking on tiptoes, walking toe to heel</w:t>
      </w:r>
    </w:p>
    <w:p w14:paraId="0149D944" w14:textId="77777777" w:rsidR="00647F07" w:rsidRPr="00AF362D" w:rsidRDefault="00647F07" w:rsidP="00AF362D">
      <w:pPr>
        <w:pStyle w:val="ListParagraph"/>
        <w:rPr>
          <w:rFonts w:ascii="Century Gothic" w:hAnsi="Century Gothic"/>
          <w:sz w:val="28"/>
        </w:rPr>
      </w:pPr>
    </w:p>
    <w:sectPr w:rsidR="00647F07" w:rsidRPr="00AF362D" w:rsidSect="00AF362D">
      <w:headerReference w:type="default" r:id="rId14"/>
      <w:pgSz w:w="11906" w:h="16838"/>
      <w:pgMar w:top="851" w:right="991" w:bottom="567" w:left="993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26CC9" w14:textId="77777777" w:rsidR="000368D7" w:rsidRDefault="000368D7" w:rsidP="00AF362D">
      <w:pPr>
        <w:spacing w:after="0" w:line="240" w:lineRule="auto"/>
      </w:pPr>
      <w:r>
        <w:separator/>
      </w:r>
    </w:p>
  </w:endnote>
  <w:endnote w:type="continuationSeparator" w:id="0">
    <w:p w14:paraId="55A77AC9" w14:textId="77777777" w:rsidR="000368D7" w:rsidRDefault="000368D7" w:rsidP="00AF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4C1DF" w14:textId="77777777" w:rsidR="000368D7" w:rsidRDefault="000368D7" w:rsidP="00AF362D">
      <w:pPr>
        <w:spacing w:after="0" w:line="240" w:lineRule="auto"/>
      </w:pPr>
      <w:r>
        <w:separator/>
      </w:r>
    </w:p>
  </w:footnote>
  <w:footnote w:type="continuationSeparator" w:id="0">
    <w:p w14:paraId="2AEFEA9C" w14:textId="77777777" w:rsidR="000368D7" w:rsidRDefault="000368D7" w:rsidP="00AF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257D" w14:textId="5D3FD8EB" w:rsidR="00AF362D" w:rsidRDefault="00AF36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7193EC" wp14:editId="756BC678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720000" cy="720000"/>
          <wp:effectExtent l="0" t="0" r="4445" b="4445"/>
          <wp:wrapSquare wrapText="bothSides"/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2C762086-4E14-4630-BE5B-9779C8C60D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C762086-4E14-4630-BE5B-9779C8C60DB2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6C12"/>
    <w:multiLevelType w:val="hybridMultilevel"/>
    <w:tmpl w:val="9634C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3E22"/>
    <w:multiLevelType w:val="hybridMultilevel"/>
    <w:tmpl w:val="2A44E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6045"/>
    <w:multiLevelType w:val="hybridMultilevel"/>
    <w:tmpl w:val="20C8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584"/>
    <w:multiLevelType w:val="hybridMultilevel"/>
    <w:tmpl w:val="DCF0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6AA"/>
    <w:multiLevelType w:val="hybridMultilevel"/>
    <w:tmpl w:val="C184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27CF"/>
    <w:multiLevelType w:val="hybridMultilevel"/>
    <w:tmpl w:val="FB7EA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90460"/>
    <w:multiLevelType w:val="hybridMultilevel"/>
    <w:tmpl w:val="62F0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A3794"/>
    <w:multiLevelType w:val="hybridMultilevel"/>
    <w:tmpl w:val="615E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3513F"/>
    <w:multiLevelType w:val="hybridMultilevel"/>
    <w:tmpl w:val="2918C4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50"/>
    <w:rsid w:val="00030474"/>
    <w:rsid w:val="000368D7"/>
    <w:rsid w:val="00066389"/>
    <w:rsid w:val="00085B86"/>
    <w:rsid w:val="00123DC8"/>
    <w:rsid w:val="001C0B4F"/>
    <w:rsid w:val="001F43E4"/>
    <w:rsid w:val="00227A90"/>
    <w:rsid w:val="00242A0A"/>
    <w:rsid w:val="00250EF9"/>
    <w:rsid w:val="00272170"/>
    <w:rsid w:val="002C0C3C"/>
    <w:rsid w:val="003B3670"/>
    <w:rsid w:val="0043586C"/>
    <w:rsid w:val="004E573E"/>
    <w:rsid w:val="004E608C"/>
    <w:rsid w:val="005C6237"/>
    <w:rsid w:val="005E1786"/>
    <w:rsid w:val="00616FA8"/>
    <w:rsid w:val="006270B5"/>
    <w:rsid w:val="00647F07"/>
    <w:rsid w:val="00655BAB"/>
    <w:rsid w:val="0070561D"/>
    <w:rsid w:val="00771F3D"/>
    <w:rsid w:val="007B039D"/>
    <w:rsid w:val="008C3518"/>
    <w:rsid w:val="00934764"/>
    <w:rsid w:val="009C4550"/>
    <w:rsid w:val="009F6602"/>
    <w:rsid w:val="00A04778"/>
    <w:rsid w:val="00A0750A"/>
    <w:rsid w:val="00A11BA5"/>
    <w:rsid w:val="00A857E0"/>
    <w:rsid w:val="00A87898"/>
    <w:rsid w:val="00A90390"/>
    <w:rsid w:val="00AF362D"/>
    <w:rsid w:val="00AF774E"/>
    <w:rsid w:val="00B5326B"/>
    <w:rsid w:val="00B76690"/>
    <w:rsid w:val="00BB78FE"/>
    <w:rsid w:val="00BC7871"/>
    <w:rsid w:val="00BF116F"/>
    <w:rsid w:val="00BF5D99"/>
    <w:rsid w:val="00C61E33"/>
    <w:rsid w:val="00C62D0C"/>
    <w:rsid w:val="00C85C42"/>
    <w:rsid w:val="00C91F7C"/>
    <w:rsid w:val="00CA436B"/>
    <w:rsid w:val="00CA4CDE"/>
    <w:rsid w:val="00CB42AE"/>
    <w:rsid w:val="00D27DD2"/>
    <w:rsid w:val="00D76CF8"/>
    <w:rsid w:val="00D82220"/>
    <w:rsid w:val="00E023C5"/>
    <w:rsid w:val="00E17AA3"/>
    <w:rsid w:val="00EB056D"/>
    <w:rsid w:val="00F5581F"/>
    <w:rsid w:val="00F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E7B3F"/>
  <w15:docId w15:val="{104B74E4-F177-41CE-94ED-75A4D55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0"/>
  </w:style>
  <w:style w:type="paragraph" w:styleId="Heading1">
    <w:name w:val="heading 1"/>
    <w:basedOn w:val="Normal"/>
    <w:next w:val="Normal"/>
    <w:link w:val="Heading1Char"/>
    <w:uiPriority w:val="9"/>
    <w:qFormat/>
    <w:rsid w:val="009C45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5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55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45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55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45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C4550"/>
    <w:rPr>
      <w:b/>
      <w:bCs/>
    </w:rPr>
  </w:style>
  <w:style w:type="character" w:styleId="Emphasis">
    <w:name w:val="Emphasis"/>
    <w:basedOn w:val="DefaultParagraphFont"/>
    <w:uiPriority w:val="20"/>
    <w:qFormat/>
    <w:rsid w:val="009C4550"/>
    <w:rPr>
      <w:i/>
      <w:iCs/>
    </w:rPr>
  </w:style>
  <w:style w:type="paragraph" w:styleId="NoSpacing">
    <w:name w:val="No Spacing"/>
    <w:uiPriority w:val="1"/>
    <w:qFormat/>
    <w:rsid w:val="009C45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45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5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45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45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5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45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45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50"/>
    <w:pPr>
      <w:outlineLvl w:val="9"/>
    </w:pPr>
  </w:style>
  <w:style w:type="paragraph" w:styleId="ListParagraph">
    <w:name w:val="List Paragraph"/>
    <w:basedOn w:val="Normal"/>
    <w:uiPriority w:val="34"/>
    <w:qFormat/>
    <w:rsid w:val="009C4550"/>
    <w:pPr>
      <w:ind w:left="720"/>
      <w:contextualSpacing/>
    </w:pPr>
  </w:style>
  <w:style w:type="table" w:styleId="TableGrid">
    <w:name w:val="Table Grid"/>
    <w:basedOn w:val="TableNormal"/>
    <w:uiPriority w:val="39"/>
    <w:rsid w:val="003B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C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3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2D"/>
  </w:style>
  <w:style w:type="paragraph" w:styleId="Footer">
    <w:name w:val="footer"/>
    <w:basedOn w:val="Normal"/>
    <w:link w:val="FooterChar"/>
    <w:uiPriority w:val="99"/>
    <w:unhideWhenUsed/>
    <w:rsid w:val="00AF3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4</cp:revision>
  <cp:lastPrinted>2019-02-27T16:40:00Z</cp:lastPrinted>
  <dcterms:created xsi:type="dcterms:W3CDTF">2020-03-19T11:06:00Z</dcterms:created>
  <dcterms:modified xsi:type="dcterms:W3CDTF">2020-03-19T11:27:00Z</dcterms:modified>
</cp:coreProperties>
</file>