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B7549" w14:textId="77777777"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47EAC328" wp14:editId="144DBCDC">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F7240" w14:textId="77777777"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14:paraId="76DEB71F" w14:textId="77777777"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526"/>
        <w:gridCol w:w="2046"/>
        <w:gridCol w:w="2237"/>
        <w:gridCol w:w="2225"/>
      </w:tblGrid>
      <w:tr w:rsidR="009B2317" w:rsidRPr="00723633" w14:paraId="57B10190" w14:textId="77777777" w:rsidTr="00EC014C">
        <w:trPr>
          <w:trHeight w:val="689"/>
        </w:trPr>
        <w:tc>
          <w:tcPr>
            <w:tcW w:w="8980" w:type="dxa"/>
            <w:gridSpan w:val="5"/>
            <w:tcBorders>
              <w:top w:val="single" w:sz="18" w:space="0" w:color="auto"/>
              <w:left w:val="single" w:sz="18" w:space="0" w:color="auto"/>
              <w:right w:val="single" w:sz="18" w:space="0" w:color="auto"/>
            </w:tcBorders>
          </w:tcPr>
          <w:p w14:paraId="5924111A" w14:textId="77777777" w:rsidR="009B2317" w:rsidRPr="00EC014C" w:rsidRDefault="00F67C9F" w:rsidP="00EC014C">
            <w:pPr>
              <w:spacing w:before="240" w:line="360" w:lineRule="auto"/>
              <w:jc w:val="center"/>
              <w:rPr>
                <w:rFonts w:ascii="Stencil" w:hAnsi="Stencil"/>
                <w:color w:val="1E38B8"/>
                <w:sz w:val="16"/>
                <w:szCs w:val="16"/>
              </w:rPr>
            </w:pPr>
            <w:r w:rsidRPr="00557F51">
              <w:rPr>
                <w:rFonts w:ascii="Stencil" w:hAnsi="Stencil"/>
                <w:color w:val="1F497D" w:themeColor="text2"/>
                <w:sz w:val="36"/>
              </w:rPr>
              <w:t>Moving Parts</w:t>
            </w:r>
          </w:p>
        </w:tc>
      </w:tr>
      <w:tr w:rsidR="009E24EE" w:rsidRPr="007747F9" w14:paraId="6DBC8A03" w14:textId="77777777" w:rsidTr="00C044CE">
        <w:tc>
          <w:tcPr>
            <w:tcW w:w="2472" w:type="dxa"/>
            <w:gridSpan w:val="2"/>
            <w:tcBorders>
              <w:top w:val="single" w:sz="18" w:space="0" w:color="auto"/>
              <w:left w:val="single" w:sz="18" w:space="0" w:color="auto"/>
              <w:bottom w:val="single" w:sz="4" w:space="0" w:color="auto"/>
            </w:tcBorders>
          </w:tcPr>
          <w:p w14:paraId="3C95D977" w14:textId="77777777" w:rsidR="009B2317" w:rsidRPr="00837C6F" w:rsidRDefault="009B2317" w:rsidP="00AF6779">
            <w:pPr>
              <w:rPr>
                <w:b/>
              </w:rPr>
            </w:pPr>
            <w:r w:rsidRPr="00837C6F">
              <w:rPr>
                <w:b/>
              </w:rPr>
              <w:t>Curriculum Subject Focus</w:t>
            </w:r>
          </w:p>
        </w:tc>
        <w:tc>
          <w:tcPr>
            <w:tcW w:w="2046" w:type="dxa"/>
            <w:tcBorders>
              <w:top w:val="single" w:sz="18" w:space="0" w:color="auto"/>
              <w:bottom w:val="single" w:sz="4" w:space="0" w:color="auto"/>
            </w:tcBorders>
          </w:tcPr>
          <w:p w14:paraId="5BC47023" w14:textId="77777777" w:rsidR="009B2317" w:rsidRPr="00F67C9F" w:rsidRDefault="00723633" w:rsidP="00AF6779">
            <w:pPr>
              <w:jc w:val="center"/>
              <w:rPr>
                <w:b/>
                <w:i/>
                <w:color w:val="1F497D" w:themeColor="text2"/>
              </w:rPr>
            </w:pPr>
            <w:r w:rsidRPr="00F67C9F">
              <w:rPr>
                <w:b/>
                <w:i/>
                <w:color w:val="1F497D" w:themeColor="text2"/>
              </w:rPr>
              <w:t xml:space="preserve">Science – </w:t>
            </w:r>
            <w:r w:rsidR="00F67C9F">
              <w:rPr>
                <w:b/>
                <w:i/>
                <w:color w:val="1F497D" w:themeColor="text2"/>
              </w:rPr>
              <w:t>Forces</w:t>
            </w:r>
          </w:p>
        </w:tc>
        <w:tc>
          <w:tcPr>
            <w:tcW w:w="2237" w:type="dxa"/>
            <w:tcBorders>
              <w:top w:val="single" w:sz="18" w:space="0" w:color="auto"/>
              <w:bottom w:val="single" w:sz="4" w:space="0" w:color="auto"/>
            </w:tcBorders>
          </w:tcPr>
          <w:p w14:paraId="1A0EDA9D" w14:textId="77777777" w:rsidR="009B2317" w:rsidRPr="00F67C9F" w:rsidRDefault="00F67C9F" w:rsidP="00AF6779">
            <w:pPr>
              <w:jc w:val="center"/>
              <w:rPr>
                <w:b/>
                <w:i/>
                <w:color w:val="1F497D" w:themeColor="text2"/>
              </w:rPr>
            </w:pPr>
            <w:r>
              <w:rPr>
                <w:b/>
                <w:i/>
                <w:color w:val="1F497D" w:themeColor="text2"/>
              </w:rPr>
              <w:t xml:space="preserve">Geography </w:t>
            </w:r>
          </w:p>
        </w:tc>
        <w:tc>
          <w:tcPr>
            <w:tcW w:w="2225" w:type="dxa"/>
            <w:tcBorders>
              <w:top w:val="single" w:sz="18" w:space="0" w:color="auto"/>
              <w:bottom w:val="single" w:sz="4" w:space="0" w:color="auto"/>
              <w:right w:val="single" w:sz="18" w:space="0" w:color="auto"/>
            </w:tcBorders>
          </w:tcPr>
          <w:p w14:paraId="46E58217" w14:textId="77777777" w:rsidR="00ED4F6D" w:rsidRPr="00F67C9F" w:rsidRDefault="00F67C9F" w:rsidP="00AF6779">
            <w:pPr>
              <w:jc w:val="center"/>
              <w:rPr>
                <w:b/>
                <w:i/>
                <w:color w:val="1F497D" w:themeColor="text2"/>
              </w:rPr>
            </w:pPr>
            <w:r>
              <w:rPr>
                <w:b/>
                <w:i/>
                <w:color w:val="1F497D" w:themeColor="text2"/>
              </w:rPr>
              <w:t xml:space="preserve">DT – Materials </w:t>
            </w:r>
          </w:p>
        </w:tc>
      </w:tr>
      <w:tr w:rsidR="00837C6F" w:rsidRPr="00B87865" w14:paraId="60D02D19" w14:textId="77777777" w:rsidTr="00723633">
        <w:trPr>
          <w:trHeight w:val="645"/>
        </w:trPr>
        <w:tc>
          <w:tcPr>
            <w:tcW w:w="8980" w:type="dxa"/>
            <w:gridSpan w:val="5"/>
            <w:tcBorders>
              <w:left w:val="single" w:sz="18" w:space="0" w:color="auto"/>
              <w:bottom w:val="nil"/>
              <w:right w:val="single" w:sz="18" w:space="0" w:color="auto"/>
            </w:tcBorders>
            <w:shd w:val="clear" w:color="auto" w:fill="auto"/>
          </w:tcPr>
          <w:p w14:paraId="7507973D" w14:textId="77777777" w:rsidR="00723633" w:rsidRPr="00B87865" w:rsidRDefault="00F67C9F" w:rsidP="00B87865">
            <w:pPr>
              <w:jc w:val="center"/>
              <w:rPr>
                <w:rFonts w:ascii="Century Gothic" w:hAnsi="Century Gothic"/>
                <w:b/>
                <w:sz w:val="16"/>
                <w:szCs w:val="16"/>
              </w:rPr>
            </w:pPr>
            <w:r w:rsidRPr="00B87865">
              <w:rPr>
                <w:rFonts w:ascii="Century Gothic" w:hAnsi="Century Gothic"/>
                <w:b/>
                <w:sz w:val="16"/>
                <w:szCs w:val="16"/>
              </w:rPr>
              <w:t xml:space="preserve">Autumn </w:t>
            </w:r>
            <w:r w:rsidR="00837C6F" w:rsidRPr="00B87865">
              <w:rPr>
                <w:rFonts w:ascii="Century Gothic" w:hAnsi="Century Gothic"/>
                <w:b/>
                <w:sz w:val="16"/>
                <w:szCs w:val="16"/>
              </w:rPr>
              <w:t>Term</w:t>
            </w:r>
            <w:r w:rsidR="009945C5" w:rsidRPr="00B87865">
              <w:rPr>
                <w:rFonts w:ascii="Century Gothic" w:hAnsi="Century Gothic"/>
                <w:b/>
                <w:sz w:val="16"/>
                <w:szCs w:val="16"/>
              </w:rPr>
              <w:t xml:space="preserve"> 202</w:t>
            </w:r>
            <w:r w:rsidRPr="00B87865">
              <w:rPr>
                <w:rFonts w:ascii="Century Gothic" w:hAnsi="Century Gothic"/>
                <w:b/>
                <w:sz w:val="16"/>
                <w:szCs w:val="16"/>
              </w:rPr>
              <w:t>5</w:t>
            </w:r>
          </w:p>
          <w:p w14:paraId="3F41ECA1" w14:textId="77777777" w:rsidR="00723633" w:rsidRPr="00B87865" w:rsidRDefault="00723633" w:rsidP="00723633">
            <w:pPr>
              <w:jc w:val="center"/>
              <w:rPr>
                <w:rFonts w:ascii="Century Gothic" w:hAnsi="Century Gothic"/>
                <w:b/>
                <w:color w:val="1F497D" w:themeColor="text2"/>
                <w:sz w:val="16"/>
                <w:szCs w:val="16"/>
              </w:rPr>
            </w:pPr>
            <w:r w:rsidRPr="00B87865">
              <w:rPr>
                <w:rFonts w:ascii="Century Gothic" w:hAnsi="Century Gothic"/>
                <w:b/>
                <w:color w:val="1F497D" w:themeColor="text2"/>
                <w:sz w:val="16"/>
                <w:szCs w:val="16"/>
              </w:rPr>
              <w:t xml:space="preserve">Happy Centred Schools Driver: </w:t>
            </w:r>
            <w:r w:rsidR="00F67C9F" w:rsidRPr="00B87865">
              <w:rPr>
                <w:rFonts w:ascii="Century Gothic" w:hAnsi="Century Gothic"/>
                <w:b/>
                <w:color w:val="1F497D" w:themeColor="text2"/>
                <w:sz w:val="16"/>
                <w:szCs w:val="16"/>
              </w:rPr>
              <w:t xml:space="preserve">Positive Relationships and Confidence </w:t>
            </w:r>
          </w:p>
          <w:p w14:paraId="5F1FC4DD" w14:textId="77777777" w:rsidR="00EC014C" w:rsidRPr="00B87865" w:rsidRDefault="00EC014C" w:rsidP="00723633">
            <w:pPr>
              <w:jc w:val="center"/>
              <w:rPr>
                <w:rFonts w:ascii="Century Gothic" w:hAnsi="Century Gothic"/>
                <w:b/>
                <w:sz w:val="16"/>
                <w:szCs w:val="16"/>
              </w:rPr>
            </w:pPr>
            <w:r w:rsidRPr="00B87865">
              <w:rPr>
                <w:rFonts w:ascii="Century Gothic" w:hAnsi="Century Gothic"/>
                <w:color w:val="000000"/>
                <w:sz w:val="16"/>
                <w:szCs w:val="16"/>
              </w:rPr>
              <w:t xml:space="preserve">The intent for the Autumn Term Theme ‘Moving Parts’ is to support the pupils to gain the Life-long Learning knowledge and skills regarding FORCES through Science such as pushes, pulls and how things move, exploring movement and motion through transport in Geography and how to use and combine materials to create moving objects, creations and models through DT MATERIALS. Through consistent routines and structures in Science &amp; DT sessions pupils will develop their Independence skills (EHCPs) and be provided with knowledge and skills of the wider world through Imaginative &amp; Meaningful Experiences and develop the ability to collaborate with peers through Togetherness &amp; Inclusivity. Theme sessions will have a specific focus linked to Science, Geography or DT with clear learning intentions where the accumulative knowledge through the term and beyond will work towards the pathway end points. Transport, Movement and Models which Move should be used to carry the theme to ensure lessons are Interesting &amp; provide real-life Opportunities for cross curricular links. Through their understanding of the natural environment, healthy eating and a </w:t>
            </w:r>
            <w:proofErr w:type="gramStart"/>
            <w:r w:rsidRPr="00B87865">
              <w:rPr>
                <w:rFonts w:ascii="Century Gothic" w:hAnsi="Century Gothic"/>
                <w:color w:val="000000"/>
                <w:sz w:val="16"/>
                <w:szCs w:val="16"/>
              </w:rPr>
              <w:t>balanced-diet pupils</w:t>
            </w:r>
            <w:proofErr w:type="gramEnd"/>
            <w:r w:rsidRPr="00B87865">
              <w:rPr>
                <w:rFonts w:ascii="Century Gothic" w:hAnsi="Century Gothic"/>
                <w:color w:val="000000"/>
                <w:sz w:val="16"/>
                <w:szCs w:val="16"/>
              </w:rPr>
              <w:t xml:space="preserve"> will develop strategies to support better Mental Health &amp; Wellbeing</w:t>
            </w:r>
          </w:p>
        </w:tc>
      </w:tr>
      <w:tr w:rsidR="009B2317" w:rsidRPr="007747F9" w14:paraId="2F4E3294" w14:textId="77777777" w:rsidTr="00723633">
        <w:trPr>
          <w:trHeight w:val="80"/>
        </w:trPr>
        <w:tc>
          <w:tcPr>
            <w:tcW w:w="8980" w:type="dxa"/>
            <w:gridSpan w:val="5"/>
            <w:tcBorders>
              <w:top w:val="nil"/>
              <w:left w:val="single" w:sz="18" w:space="0" w:color="auto"/>
              <w:right w:val="single" w:sz="18" w:space="0" w:color="auto"/>
            </w:tcBorders>
            <w:shd w:val="clear" w:color="auto" w:fill="FFFFFF" w:themeFill="background1"/>
          </w:tcPr>
          <w:p w14:paraId="2D5EF79E" w14:textId="77777777" w:rsidR="009945C5" w:rsidRPr="004255A3" w:rsidRDefault="009945C5" w:rsidP="00C044CE">
            <w:pPr>
              <w:rPr>
                <w:rFonts w:ascii="Century Gothic" w:hAnsi="Century Gothic"/>
                <w:sz w:val="20"/>
                <w:szCs w:val="20"/>
              </w:rPr>
            </w:pPr>
          </w:p>
        </w:tc>
      </w:tr>
      <w:tr w:rsidR="009B2317" w:rsidRPr="007747F9" w14:paraId="086D7409" w14:textId="77777777" w:rsidTr="00723633">
        <w:trPr>
          <w:trHeight w:val="441"/>
        </w:trPr>
        <w:tc>
          <w:tcPr>
            <w:tcW w:w="1946" w:type="dxa"/>
            <w:tcBorders>
              <w:left w:val="single" w:sz="18" w:space="0" w:color="auto"/>
            </w:tcBorders>
            <w:shd w:val="clear" w:color="auto" w:fill="E5DFEC" w:themeFill="accent4" w:themeFillTint="33"/>
          </w:tcPr>
          <w:p w14:paraId="65F72ADC" w14:textId="77777777"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14:paraId="5634249E" w14:textId="77777777" w:rsidR="007B14B6" w:rsidRPr="007B14B6" w:rsidRDefault="007B14B6" w:rsidP="007B14B6">
            <w:pPr>
              <w:pStyle w:val="NormalWeb"/>
              <w:rPr>
                <w:rFonts w:ascii="Century Gothic" w:hAnsi="Century Gothic"/>
                <w:sz w:val="16"/>
                <w:szCs w:val="16"/>
              </w:rPr>
            </w:pPr>
            <w:r w:rsidRPr="007B14B6">
              <w:rPr>
                <w:rFonts w:ascii="Century Gothic" w:hAnsi="Century Gothic"/>
                <w:sz w:val="16"/>
                <w:szCs w:val="16"/>
              </w:rPr>
              <w:t xml:space="preserve">This Autumn Term, our learning will revolve around the theme </w:t>
            </w:r>
            <w:r w:rsidRPr="007B14B6">
              <w:rPr>
                <w:rStyle w:val="Strong"/>
                <w:rFonts w:ascii="Century Gothic" w:hAnsi="Century Gothic"/>
                <w:sz w:val="16"/>
                <w:szCs w:val="16"/>
              </w:rPr>
              <w:t>“Moving Parts”</w:t>
            </w:r>
            <w:r w:rsidRPr="007B14B6">
              <w:rPr>
                <w:rFonts w:ascii="Century Gothic" w:hAnsi="Century Gothic"/>
                <w:sz w:val="16"/>
                <w:szCs w:val="16"/>
              </w:rPr>
              <w:t>, explored through a variety of engaging, hands-on experiences.</w:t>
            </w:r>
          </w:p>
          <w:p w14:paraId="296DB46A" w14:textId="77777777" w:rsidR="007B14B6" w:rsidRPr="007B14B6" w:rsidRDefault="007B14B6" w:rsidP="007B14B6">
            <w:pPr>
              <w:pStyle w:val="NormalWeb"/>
              <w:rPr>
                <w:rFonts w:ascii="Century Gothic" w:hAnsi="Century Gothic"/>
                <w:sz w:val="16"/>
                <w:szCs w:val="16"/>
              </w:rPr>
            </w:pPr>
            <w:r w:rsidRPr="007B14B6">
              <w:rPr>
                <w:rFonts w:ascii="Century Gothic" w:hAnsi="Century Gothic"/>
                <w:sz w:val="16"/>
                <w:szCs w:val="16"/>
              </w:rPr>
              <w:t xml:space="preserve">We </w:t>
            </w:r>
            <w:r w:rsidRPr="007B14B6">
              <w:rPr>
                <w:rFonts w:ascii="Century Gothic" w:hAnsi="Century Gothic"/>
                <w:sz w:val="16"/>
                <w:szCs w:val="16"/>
              </w:rPr>
              <w:t xml:space="preserve">will be inspired by our focus texts </w:t>
            </w:r>
            <w:r w:rsidRPr="007B14B6">
              <w:rPr>
                <w:rStyle w:val="Emphasis"/>
                <w:rFonts w:ascii="Century Gothic" w:hAnsi="Century Gothic"/>
                <w:sz w:val="16"/>
                <w:szCs w:val="16"/>
              </w:rPr>
              <w:t>The Boy Who Biked the World</w:t>
            </w:r>
            <w:r w:rsidRPr="007B14B6">
              <w:rPr>
                <w:rFonts w:ascii="Century Gothic" w:hAnsi="Century Gothic"/>
                <w:sz w:val="16"/>
                <w:szCs w:val="16"/>
              </w:rPr>
              <w:t xml:space="preserve">, </w:t>
            </w:r>
            <w:r w:rsidRPr="007B14B6">
              <w:rPr>
                <w:rStyle w:val="Emphasis"/>
                <w:rFonts w:ascii="Century Gothic" w:hAnsi="Century Gothic"/>
                <w:sz w:val="16"/>
                <w:szCs w:val="16"/>
              </w:rPr>
              <w:t>The Wild Robot</w:t>
            </w:r>
            <w:r w:rsidRPr="007B14B6">
              <w:rPr>
                <w:rFonts w:ascii="Century Gothic" w:hAnsi="Century Gothic"/>
                <w:sz w:val="16"/>
                <w:szCs w:val="16"/>
              </w:rPr>
              <w:t xml:space="preserve">, </w:t>
            </w:r>
            <w:r w:rsidRPr="007B14B6">
              <w:rPr>
                <w:rStyle w:val="Emphasis"/>
                <w:rFonts w:ascii="Century Gothic" w:hAnsi="Century Gothic"/>
                <w:sz w:val="16"/>
                <w:szCs w:val="16"/>
              </w:rPr>
              <w:t>The Man on the Moon</w:t>
            </w:r>
            <w:r w:rsidRPr="007B14B6">
              <w:rPr>
                <w:rFonts w:ascii="Century Gothic" w:hAnsi="Century Gothic"/>
                <w:sz w:val="16"/>
                <w:szCs w:val="16"/>
              </w:rPr>
              <w:t xml:space="preserve">, and </w:t>
            </w:r>
            <w:r w:rsidRPr="007B14B6">
              <w:rPr>
                <w:rStyle w:val="Emphasis"/>
                <w:rFonts w:ascii="Century Gothic" w:hAnsi="Century Gothic"/>
                <w:sz w:val="16"/>
                <w:szCs w:val="16"/>
              </w:rPr>
              <w:t>The Great Reindeer</w:t>
            </w:r>
            <w:r w:rsidRPr="007B14B6">
              <w:rPr>
                <w:rFonts w:ascii="Century Gothic" w:hAnsi="Century Gothic"/>
                <w:sz w:val="16"/>
                <w:szCs w:val="16"/>
              </w:rPr>
              <w:t>. These stories will spark our creativity as we design and build our own carousels, investigating how different materials can be joined and how movement can be created. We’ll also enjoy scooping, digging, and transporting a range of materials and textures across both our indoor and outdoor learning spaces. In DT, we’ll put our skills to use by making Halloween and Christmas decorations in preparation for our celebrations.</w:t>
            </w:r>
          </w:p>
          <w:p w14:paraId="70AF1960" w14:textId="77777777" w:rsidR="00585018" w:rsidRPr="007B14B6" w:rsidRDefault="007B14B6" w:rsidP="007B14B6">
            <w:pPr>
              <w:pStyle w:val="NormalWeb"/>
              <w:rPr>
                <w:rFonts w:ascii="Century Gothic" w:hAnsi="Century Gothic"/>
                <w:sz w:val="16"/>
                <w:szCs w:val="16"/>
              </w:rPr>
            </w:pPr>
            <w:r w:rsidRPr="007B14B6">
              <w:rPr>
                <w:rFonts w:ascii="Century Gothic" w:hAnsi="Century Gothic"/>
                <w:sz w:val="16"/>
                <w:szCs w:val="16"/>
              </w:rPr>
              <w:t>Throughout the term, pupils will strengthen their problem-solving abilities, work collaboratively, and use their creativity, making meaningful links with science, design technology, and the wider world.</w:t>
            </w:r>
          </w:p>
        </w:tc>
      </w:tr>
      <w:tr w:rsidR="00C044CE" w:rsidRPr="007747F9" w14:paraId="2AC9B2EF" w14:textId="77777777" w:rsidTr="00723633">
        <w:trPr>
          <w:trHeight w:val="611"/>
        </w:trPr>
        <w:tc>
          <w:tcPr>
            <w:tcW w:w="1946" w:type="dxa"/>
            <w:tcBorders>
              <w:left w:val="single" w:sz="18" w:space="0" w:color="auto"/>
            </w:tcBorders>
            <w:shd w:val="clear" w:color="auto" w:fill="E5DFEC" w:themeFill="accent4" w:themeFillTint="33"/>
          </w:tcPr>
          <w:p w14:paraId="6A092FFE" w14:textId="77777777"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14:paraId="7D832259" w14:textId="77777777" w:rsidR="002C251D" w:rsidRPr="007B14B6" w:rsidRDefault="007B14B6" w:rsidP="00AF6779">
            <w:pPr>
              <w:rPr>
                <w:rFonts w:ascii="Century Gothic" w:hAnsi="Century Gothic"/>
                <w:sz w:val="16"/>
                <w:szCs w:val="16"/>
              </w:rPr>
            </w:pPr>
            <w:r w:rsidRPr="007B14B6">
              <w:rPr>
                <w:rFonts w:ascii="Century Gothic" w:hAnsi="Century Gothic"/>
                <w:sz w:val="16"/>
                <w:szCs w:val="16"/>
              </w:rPr>
              <w:t xml:space="preserve">As part of our Autumn Term projects, the class will be developing their skills as they </w:t>
            </w:r>
            <w:r w:rsidRPr="007B14B6">
              <w:rPr>
                <w:rStyle w:val="Strong"/>
                <w:rFonts w:ascii="Century Gothic" w:hAnsi="Century Gothic"/>
                <w:sz w:val="16"/>
                <w:szCs w:val="16"/>
              </w:rPr>
              <w:t>design and create their own carousels</w:t>
            </w:r>
            <w:r w:rsidRPr="007B14B6">
              <w:rPr>
                <w:rFonts w:ascii="Century Gothic" w:hAnsi="Century Gothic"/>
                <w:sz w:val="16"/>
                <w:szCs w:val="16"/>
              </w:rPr>
              <w:t xml:space="preserve">, exploring how different materials can be joined and how movement can be achieved. Linked to our reading books, pupils will also </w:t>
            </w:r>
            <w:r w:rsidRPr="007B14B6">
              <w:rPr>
                <w:rStyle w:val="Strong"/>
                <w:rFonts w:ascii="Century Gothic" w:hAnsi="Century Gothic"/>
                <w:sz w:val="16"/>
                <w:szCs w:val="16"/>
              </w:rPr>
              <w:t>make and decorate their own moons</w:t>
            </w:r>
            <w:r w:rsidRPr="007B14B6">
              <w:rPr>
                <w:rFonts w:ascii="Century Gothic" w:hAnsi="Century Gothic"/>
                <w:sz w:val="16"/>
                <w:szCs w:val="16"/>
              </w:rPr>
              <w:t xml:space="preserve">, using their imagination to explore ideas inspired by our stories while building independence, problem-solving skills and confidence in design. In addition, the children will enjoy </w:t>
            </w:r>
            <w:r w:rsidRPr="007B14B6">
              <w:rPr>
                <w:rStyle w:val="Strong"/>
                <w:rFonts w:ascii="Century Gothic" w:hAnsi="Century Gothic"/>
                <w:sz w:val="16"/>
                <w:szCs w:val="16"/>
              </w:rPr>
              <w:t>planting trees, crafting their own vehicles, and creating festive cards and decorations</w:t>
            </w:r>
            <w:r w:rsidRPr="007B14B6">
              <w:rPr>
                <w:rFonts w:ascii="Century Gothic" w:hAnsi="Century Gothic"/>
                <w:sz w:val="16"/>
                <w:szCs w:val="16"/>
              </w:rPr>
              <w:t>, giving them opportunities to use a wide range of skills and grow in confidence as independent makers.</w:t>
            </w:r>
          </w:p>
        </w:tc>
      </w:tr>
      <w:tr w:rsidR="001F2AEE" w:rsidRPr="007747F9" w14:paraId="3A0BC98F" w14:textId="77777777" w:rsidTr="00723633">
        <w:trPr>
          <w:trHeight w:val="499"/>
        </w:trPr>
        <w:tc>
          <w:tcPr>
            <w:tcW w:w="1946" w:type="dxa"/>
            <w:tcBorders>
              <w:left w:val="single" w:sz="18" w:space="0" w:color="auto"/>
            </w:tcBorders>
            <w:shd w:val="clear" w:color="auto" w:fill="E5DFEC" w:themeFill="accent4" w:themeFillTint="33"/>
          </w:tcPr>
          <w:p w14:paraId="16E24561" w14:textId="77777777" w:rsidR="004B586D" w:rsidRPr="00557F51" w:rsidRDefault="001F2AEE" w:rsidP="00AF6779">
            <w:pPr>
              <w:rPr>
                <w:rFonts w:ascii="Century Gothic" w:hAnsi="Century Gothic"/>
                <w:b/>
                <w:sz w:val="16"/>
                <w:szCs w:val="16"/>
              </w:rPr>
            </w:pPr>
            <w:r w:rsidRPr="00557F51">
              <w:rPr>
                <w:rFonts w:ascii="Century Gothic" w:hAnsi="Century Gothic"/>
                <w:b/>
                <w:sz w:val="16"/>
                <w:szCs w:val="16"/>
              </w:rPr>
              <w:t>Independence Cooking</w:t>
            </w:r>
          </w:p>
          <w:p w14:paraId="018C69D1" w14:textId="77777777" w:rsidR="001F2AEE" w:rsidRPr="00557F51" w:rsidRDefault="001F2AEE" w:rsidP="00AF6779">
            <w:pPr>
              <w:rPr>
                <w:rFonts w:ascii="Century Gothic" w:hAnsi="Century Gothic"/>
                <w:b/>
                <w:sz w:val="16"/>
                <w:szCs w:val="16"/>
              </w:rPr>
            </w:pPr>
            <w:r w:rsidRPr="00557F51">
              <w:rPr>
                <w:rFonts w:ascii="Century Gothic" w:hAnsi="Century Gothic"/>
                <w:b/>
                <w:sz w:val="16"/>
                <w:szCs w:val="16"/>
              </w:rPr>
              <w:t xml:space="preserve"> </w:t>
            </w:r>
          </w:p>
        </w:tc>
        <w:tc>
          <w:tcPr>
            <w:tcW w:w="7034" w:type="dxa"/>
            <w:gridSpan w:val="4"/>
            <w:tcBorders>
              <w:right w:val="single" w:sz="18" w:space="0" w:color="auto"/>
            </w:tcBorders>
          </w:tcPr>
          <w:p w14:paraId="02C426A9" w14:textId="77777777" w:rsidR="001F2AEE" w:rsidRPr="007B14B6" w:rsidRDefault="007B14B6" w:rsidP="00AF6779">
            <w:pPr>
              <w:rPr>
                <w:rFonts w:ascii="Century Gothic" w:hAnsi="Century Gothic"/>
                <w:sz w:val="16"/>
                <w:szCs w:val="16"/>
              </w:rPr>
            </w:pPr>
            <w:r w:rsidRPr="007B14B6">
              <w:rPr>
                <w:rFonts w:ascii="Century Gothic" w:hAnsi="Century Gothic"/>
                <w:sz w:val="16"/>
                <w:szCs w:val="16"/>
              </w:rPr>
              <w:t>During the term, we will be making a variety of savoury dishes, including wraps, toasties and fruit salads. As part of this work, pupils will learn and follow the key routines of safe food preparation, such as washing their hands carefully, using equipment correctly and understanding how to move safely around the kitchen space. These experiences will help them develop confidence, independence and practical life skills while exploring new ingredients, tastes and techniques.</w:t>
            </w:r>
          </w:p>
        </w:tc>
      </w:tr>
      <w:tr w:rsidR="009E24EE" w:rsidRPr="007747F9" w14:paraId="48FD6990" w14:textId="77777777" w:rsidTr="009E24EE">
        <w:tc>
          <w:tcPr>
            <w:tcW w:w="1946" w:type="dxa"/>
            <w:tcBorders>
              <w:left w:val="single" w:sz="18" w:space="0" w:color="auto"/>
            </w:tcBorders>
            <w:shd w:val="clear" w:color="auto" w:fill="E5DFEC" w:themeFill="accent4" w:themeFillTint="33"/>
          </w:tcPr>
          <w:p w14:paraId="71403FB5" w14:textId="77777777"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14:paraId="48D902A8" w14:textId="77777777"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14:paraId="4847C345" w14:textId="77777777" w:rsidR="002C251D" w:rsidRDefault="00E80821" w:rsidP="00AF6779">
            <w:pPr>
              <w:rPr>
                <w:rFonts w:ascii="Century Gothic" w:hAnsi="Century Gothic"/>
                <w:sz w:val="16"/>
                <w:szCs w:val="16"/>
              </w:rPr>
            </w:pPr>
            <w:r>
              <w:rPr>
                <w:rFonts w:ascii="Century Gothic" w:hAnsi="Century Gothic"/>
                <w:sz w:val="16"/>
                <w:szCs w:val="16"/>
              </w:rPr>
              <w:t xml:space="preserve">The Boy who Biked the world </w:t>
            </w:r>
          </w:p>
          <w:p w14:paraId="041AF88D" w14:textId="77777777" w:rsidR="00E80821" w:rsidRDefault="00E80821" w:rsidP="00AF6779">
            <w:pPr>
              <w:rPr>
                <w:rFonts w:ascii="Century Gothic" w:hAnsi="Century Gothic"/>
                <w:sz w:val="16"/>
                <w:szCs w:val="16"/>
              </w:rPr>
            </w:pPr>
            <w:r>
              <w:rPr>
                <w:rFonts w:ascii="Century Gothic" w:hAnsi="Century Gothic"/>
                <w:sz w:val="16"/>
                <w:szCs w:val="16"/>
              </w:rPr>
              <w:t>The Wild Robot</w:t>
            </w:r>
          </w:p>
          <w:p w14:paraId="19BDDB78" w14:textId="77777777" w:rsidR="00E80821" w:rsidRDefault="00E80821" w:rsidP="00AF6779">
            <w:pPr>
              <w:rPr>
                <w:rFonts w:ascii="Century Gothic" w:hAnsi="Century Gothic"/>
                <w:sz w:val="16"/>
                <w:szCs w:val="16"/>
              </w:rPr>
            </w:pPr>
            <w:r>
              <w:rPr>
                <w:rFonts w:ascii="Century Gothic" w:hAnsi="Century Gothic"/>
                <w:sz w:val="16"/>
                <w:szCs w:val="16"/>
              </w:rPr>
              <w:t>The Man on the Moon</w:t>
            </w:r>
          </w:p>
          <w:p w14:paraId="23993E72" w14:textId="77777777" w:rsidR="00E80821" w:rsidRPr="002C251D" w:rsidRDefault="00E80821" w:rsidP="00AF6779">
            <w:pPr>
              <w:rPr>
                <w:rFonts w:ascii="Century Gothic" w:hAnsi="Century Gothic"/>
                <w:sz w:val="16"/>
                <w:szCs w:val="16"/>
              </w:rPr>
            </w:pPr>
            <w:r>
              <w:rPr>
                <w:rFonts w:ascii="Century Gothic" w:hAnsi="Century Gothic"/>
                <w:sz w:val="16"/>
                <w:szCs w:val="16"/>
              </w:rPr>
              <w:t xml:space="preserve">The Great Reindeer </w:t>
            </w:r>
          </w:p>
        </w:tc>
      </w:tr>
      <w:tr w:rsidR="004B586D" w:rsidRPr="007747F9" w14:paraId="080AF234" w14:textId="77777777" w:rsidTr="009E24EE">
        <w:tc>
          <w:tcPr>
            <w:tcW w:w="1946" w:type="dxa"/>
            <w:tcBorders>
              <w:left w:val="single" w:sz="18" w:space="0" w:color="auto"/>
            </w:tcBorders>
            <w:shd w:val="clear" w:color="auto" w:fill="E5DFEC" w:themeFill="accent4" w:themeFillTint="33"/>
          </w:tcPr>
          <w:p w14:paraId="3CC7A476" w14:textId="77777777"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14:paraId="51FD12F7" w14:textId="77777777" w:rsidR="004B586D" w:rsidRDefault="00D05574" w:rsidP="00AF6779">
            <w:pPr>
              <w:rPr>
                <w:rFonts w:ascii="Century Gothic" w:hAnsi="Century Gothic"/>
                <w:sz w:val="16"/>
                <w:szCs w:val="16"/>
              </w:rPr>
            </w:pPr>
            <w:r>
              <w:rPr>
                <w:rFonts w:ascii="Century Gothic" w:hAnsi="Century Gothic"/>
                <w:sz w:val="16"/>
                <w:szCs w:val="16"/>
              </w:rPr>
              <w:t xml:space="preserve">Autumn 1 – Positive Relationships: focusing on sharing space and resources and building tolerance at turn taking and waiting during games. </w:t>
            </w:r>
          </w:p>
          <w:p w14:paraId="74CD6E3C" w14:textId="77777777" w:rsidR="00D05574" w:rsidRPr="002C251D" w:rsidRDefault="00D05574" w:rsidP="00AF6779">
            <w:pPr>
              <w:rPr>
                <w:rFonts w:ascii="Century Gothic" w:hAnsi="Century Gothic"/>
                <w:sz w:val="16"/>
                <w:szCs w:val="16"/>
              </w:rPr>
            </w:pPr>
            <w:r>
              <w:rPr>
                <w:rFonts w:ascii="Century Gothic" w:hAnsi="Century Gothic"/>
                <w:sz w:val="16"/>
                <w:szCs w:val="16"/>
              </w:rPr>
              <w:t xml:space="preserve">Autumn 2 – Confidence: building resilience by trying again at challenging tasks and becoming braver navigating bigger equipment in PE. </w:t>
            </w:r>
          </w:p>
        </w:tc>
      </w:tr>
      <w:tr w:rsidR="009945C5" w:rsidRPr="007747F9" w14:paraId="4BDF8556" w14:textId="77777777" w:rsidTr="009E24EE">
        <w:tc>
          <w:tcPr>
            <w:tcW w:w="1946" w:type="dxa"/>
            <w:tcBorders>
              <w:left w:val="single" w:sz="18" w:space="0" w:color="auto"/>
            </w:tcBorders>
            <w:shd w:val="clear" w:color="auto" w:fill="E5DFEC" w:themeFill="accent4" w:themeFillTint="33"/>
          </w:tcPr>
          <w:p w14:paraId="26FA78DA" w14:textId="77777777"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w:t>
            </w:r>
          </w:p>
          <w:p w14:paraId="71FB135E" w14:textId="77777777"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14:paraId="4822E4A0" w14:textId="77777777" w:rsidR="009945C5" w:rsidRPr="002C251D" w:rsidRDefault="00D05574" w:rsidP="00AF6779">
            <w:pPr>
              <w:rPr>
                <w:rFonts w:ascii="Century Gothic" w:hAnsi="Century Gothic"/>
                <w:sz w:val="16"/>
                <w:szCs w:val="16"/>
              </w:rPr>
            </w:pPr>
            <w:r>
              <w:rPr>
                <w:rFonts w:ascii="Century Gothic" w:hAnsi="Century Gothic"/>
                <w:sz w:val="16"/>
                <w:szCs w:val="16"/>
              </w:rPr>
              <w:lastRenderedPageBreak/>
              <w:t xml:space="preserve">PE </w:t>
            </w:r>
            <w:r w:rsidR="00C044CE" w:rsidRPr="002C251D">
              <w:rPr>
                <w:rFonts w:ascii="Century Gothic" w:hAnsi="Century Gothic"/>
                <w:sz w:val="16"/>
                <w:szCs w:val="16"/>
              </w:rPr>
              <w:t>Activities</w:t>
            </w:r>
            <w:r w:rsidR="00EC014C" w:rsidRPr="002C251D">
              <w:rPr>
                <w:rFonts w:ascii="Century Gothic" w:hAnsi="Century Gothic"/>
                <w:sz w:val="16"/>
                <w:szCs w:val="16"/>
              </w:rPr>
              <w:t>:</w:t>
            </w:r>
            <w:r>
              <w:rPr>
                <w:rFonts w:ascii="Century Gothic" w:hAnsi="Century Gothic"/>
                <w:sz w:val="16"/>
                <w:szCs w:val="16"/>
              </w:rPr>
              <w:t xml:space="preserve"> Ball skills and Confidence. </w:t>
            </w:r>
          </w:p>
          <w:p w14:paraId="7DA9A21E" w14:textId="77777777" w:rsidR="00C044CE" w:rsidRPr="002C251D" w:rsidRDefault="00C044CE" w:rsidP="00AF6779">
            <w:pPr>
              <w:rPr>
                <w:rFonts w:ascii="Century Gothic" w:hAnsi="Century Gothic"/>
                <w:sz w:val="16"/>
                <w:szCs w:val="16"/>
              </w:rPr>
            </w:pPr>
            <w:r w:rsidRPr="002C251D">
              <w:rPr>
                <w:rFonts w:ascii="Century Gothic" w:hAnsi="Century Gothic"/>
                <w:sz w:val="16"/>
                <w:szCs w:val="16"/>
              </w:rPr>
              <w:lastRenderedPageBreak/>
              <w:t>Kit</w:t>
            </w:r>
            <w:r w:rsidR="00EC014C" w:rsidRPr="002C251D">
              <w:rPr>
                <w:rFonts w:ascii="Century Gothic" w:hAnsi="Century Gothic"/>
                <w:sz w:val="16"/>
                <w:szCs w:val="16"/>
              </w:rPr>
              <w:t>:</w:t>
            </w:r>
            <w:r w:rsidR="00D05574">
              <w:rPr>
                <w:rFonts w:ascii="Century Gothic" w:hAnsi="Century Gothic"/>
                <w:sz w:val="16"/>
                <w:szCs w:val="16"/>
              </w:rPr>
              <w:t xml:space="preserve"> short and t shirt for PE. </w:t>
            </w:r>
          </w:p>
          <w:p w14:paraId="6FBD4A7D" w14:textId="77777777" w:rsidR="00EC014C" w:rsidRPr="002C251D" w:rsidRDefault="00D05574" w:rsidP="00AF6779">
            <w:pPr>
              <w:rPr>
                <w:rFonts w:ascii="Century Gothic" w:hAnsi="Century Gothic"/>
                <w:sz w:val="16"/>
                <w:szCs w:val="16"/>
              </w:rPr>
            </w:pPr>
            <w:r>
              <w:rPr>
                <w:rFonts w:ascii="Century Gothic" w:hAnsi="Century Gothic"/>
                <w:sz w:val="16"/>
                <w:szCs w:val="16"/>
              </w:rPr>
              <w:t xml:space="preserve">Forest School: wellies that can be kept in school to be used during forest school and rainy plays. </w:t>
            </w:r>
            <w:r w:rsidR="00EC014C" w:rsidRPr="002C251D">
              <w:rPr>
                <w:rFonts w:ascii="Century Gothic" w:hAnsi="Century Gothic"/>
                <w:sz w:val="16"/>
                <w:szCs w:val="16"/>
              </w:rPr>
              <w:t xml:space="preserve"> </w:t>
            </w:r>
          </w:p>
        </w:tc>
      </w:tr>
    </w:tbl>
    <w:p w14:paraId="590B0BAF" w14:textId="77777777" w:rsidR="00D05574" w:rsidRDefault="00D05574" w:rsidP="004255A3">
      <w:pPr>
        <w:rPr>
          <w:rFonts w:ascii="Century Gothic" w:hAnsi="Century Gothic"/>
          <w:b/>
          <w:color w:val="000000"/>
          <w:sz w:val="16"/>
          <w:szCs w:val="16"/>
        </w:rPr>
      </w:pPr>
    </w:p>
    <w:p w14:paraId="17CC1171" w14:textId="77777777" w:rsidR="004255A3" w:rsidRDefault="004255A3" w:rsidP="004255A3">
      <w:pPr>
        <w:rPr>
          <w:rFonts w:ascii="Century Gothic" w:hAnsi="Century Gothic"/>
          <w:b/>
          <w:color w:val="000000"/>
          <w:sz w:val="16"/>
          <w:szCs w:val="16"/>
        </w:rPr>
      </w:pPr>
      <w:r w:rsidRPr="004255A3">
        <w:rPr>
          <w:rFonts w:ascii="Century Gothic" w:hAnsi="Century Gothic"/>
          <w:b/>
          <w:color w:val="000000"/>
          <w:sz w:val="16"/>
          <w:szCs w:val="16"/>
        </w:rPr>
        <w:t>Key Dates:</w:t>
      </w:r>
    </w:p>
    <w:p w14:paraId="0AC5DFDD" w14:textId="77777777" w:rsidR="00F67C9F" w:rsidRPr="00EC014C" w:rsidRDefault="00F67C9F"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P</w:t>
      </w:r>
      <w:r w:rsidR="0045071B" w:rsidRPr="00EC014C">
        <w:rPr>
          <w:rFonts w:ascii="Century Gothic" w:hAnsi="Century Gothic"/>
          <w:color w:val="000000"/>
          <w:sz w:val="16"/>
          <w:szCs w:val="16"/>
        </w:rPr>
        <w:t xml:space="preserve">icnic </w:t>
      </w:r>
      <w:r w:rsidRPr="00EC014C">
        <w:rPr>
          <w:rFonts w:ascii="Century Gothic" w:hAnsi="Century Gothic"/>
          <w:color w:val="000000"/>
          <w:sz w:val="16"/>
          <w:szCs w:val="16"/>
        </w:rPr>
        <w:t>in the Park – Parents welcome</w:t>
      </w:r>
      <w:r w:rsidR="0045071B" w:rsidRPr="00EC014C">
        <w:rPr>
          <w:rFonts w:ascii="Century Gothic" w:hAnsi="Century Gothic"/>
          <w:color w:val="000000"/>
          <w:sz w:val="16"/>
          <w:szCs w:val="16"/>
        </w:rPr>
        <w:t xml:space="preserve"> - Friday 19</w:t>
      </w:r>
      <w:r w:rsidR="0045071B" w:rsidRPr="00EC014C">
        <w:rPr>
          <w:rFonts w:ascii="Century Gothic" w:hAnsi="Century Gothic"/>
          <w:color w:val="000000"/>
          <w:sz w:val="16"/>
          <w:szCs w:val="16"/>
          <w:vertAlign w:val="superscript"/>
        </w:rPr>
        <w:t>th</w:t>
      </w:r>
      <w:r w:rsidR="0045071B" w:rsidRPr="00EC014C">
        <w:rPr>
          <w:rFonts w:ascii="Century Gothic" w:hAnsi="Century Gothic"/>
          <w:color w:val="000000"/>
          <w:sz w:val="16"/>
          <w:szCs w:val="16"/>
        </w:rPr>
        <w:t xml:space="preserve"> September 2025</w:t>
      </w:r>
    </w:p>
    <w:p w14:paraId="6429E385" w14:textId="77777777"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Training Day (School closed for pupils) – 22</w:t>
      </w:r>
      <w:r w:rsidRPr="00EC014C">
        <w:rPr>
          <w:rFonts w:ascii="Century Gothic" w:hAnsi="Century Gothic"/>
          <w:color w:val="000000"/>
          <w:sz w:val="16"/>
          <w:szCs w:val="16"/>
          <w:vertAlign w:val="superscript"/>
        </w:rPr>
        <w:t>nd</w:t>
      </w:r>
      <w:r w:rsidRPr="00EC014C">
        <w:rPr>
          <w:rFonts w:ascii="Century Gothic" w:hAnsi="Century Gothic"/>
          <w:color w:val="000000"/>
          <w:sz w:val="16"/>
          <w:szCs w:val="16"/>
        </w:rPr>
        <w:t xml:space="preserve"> September 2025</w:t>
      </w:r>
    </w:p>
    <w:p w14:paraId="360A5509" w14:textId="77777777"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Halloween Parties – 17</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October 2025</w:t>
      </w:r>
    </w:p>
    <w:p w14:paraId="456D0D71" w14:textId="77777777"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School Closed for Half Term – 20</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October 2025</w:t>
      </w:r>
    </w:p>
    <w:p w14:paraId="03A9735C" w14:textId="77777777"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School Re-opens – 3</w:t>
      </w:r>
      <w:r w:rsidRPr="00EC014C">
        <w:rPr>
          <w:rFonts w:ascii="Century Gothic" w:hAnsi="Century Gothic"/>
          <w:color w:val="000000"/>
          <w:sz w:val="16"/>
          <w:szCs w:val="16"/>
          <w:vertAlign w:val="superscript"/>
        </w:rPr>
        <w:t>rd</w:t>
      </w:r>
      <w:r w:rsidRPr="00EC014C">
        <w:rPr>
          <w:rFonts w:ascii="Century Gothic" w:hAnsi="Century Gothic"/>
          <w:color w:val="000000"/>
          <w:sz w:val="16"/>
          <w:szCs w:val="16"/>
        </w:rPr>
        <w:t xml:space="preserve"> November 2025</w:t>
      </w:r>
    </w:p>
    <w:p w14:paraId="16BB3298" w14:textId="77777777"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Parents Evening – 10</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November 2025</w:t>
      </w:r>
    </w:p>
    <w:p w14:paraId="26909E1A" w14:textId="77777777" w:rsidR="0045071B" w:rsidRPr="00EC014C" w:rsidRDefault="0045071B"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Training Day (School closed for pupils) – 17</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November 2025</w:t>
      </w:r>
    </w:p>
    <w:p w14:paraId="150E1DB8" w14:textId="77777777" w:rsidR="00D05574" w:rsidRDefault="00D05574" w:rsidP="00D05574">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Christmas Dinner and Jumper Day 1</w:t>
      </w:r>
      <w:r>
        <w:rPr>
          <w:rFonts w:ascii="Century Gothic" w:hAnsi="Century Gothic"/>
          <w:color w:val="000000"/>
          <w:sz w:val="16"/>
          <w:szCs w:val="16"/>
        </w:rPr>
        <w:t>7</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December 2025</w:t>
      </w:r>
    </w:p>
    <w:p w14:paraId="5996E041" w14:textId="77777777" w:rsidR="0062024E" w:rsidRPr="00EC014C"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Christmas Fai</w:t>
      </w:r>
      <w:r w:rsidR="002829A3">
        <w:rPr>
          <w:rFonts w:ascii="Century Gothic" w:hAnsi="Century Gothic"/>
          <w:color w:val="000000"/>
          <w:sz w:val="16"/>
          <w:szCs w:val="16"/>
        </w:rPr>
        <w:t xml:space="preserve">r </w:t>
      </w:r>
      <w:r w:rsidRPr="00EC014C">
        <w:rPr>
          <w:rFonts w:ascii="Century Gothic" w:hAnsi="Century Gothic"/>
          <w:color w:val="000000"/>
          <w:sz w:val="16"/>
          <w:szCs w:val="16"/>
        </w:rPr>
        <w:t>&amp; Performances – 18</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December 2025</w:t>
      </w:r>
    </w:p>
    <w:p w14:paraId="0C25F13D" w14:textId="77777777" w:rsidR="00D05574" w:rsidRPr="00EC014C" w:rsidRDefault="00D05574" w:rsidP="00D05574">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Christmas Parties 1</w:t>
      </w:r>
      <w:r>
        <w:rPr>
          <w:rFonts w:ascii="Century Gothic" w:hAnsi="Century Gothic"/>
          <w:color w:val="000000"/>
          <w:sz w:val="16"/>
          <w:szCs w:val="16"/>
        </w:rPr>
        <w:t>9</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December 2025</w:t>
      </w:r>
    </w:p>
    <w:p w14:paraId="26A4598C" w14:textId="77777777" w:rsidR="002829A3" w:rsidRPr="00EC014C"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19</w:t>
      </w:r>
      <w:r w:rsidRPr="002829A3">
        <w:rPr>
          <w:rFonts w:ascii="Century Gothic" w:hAnsi="Century Gothic"/>
          <w:color w:val="000000"/>
          <w:sz w:val="16"/>
          <w:szCs w:val="16"/>
          <w:vertAlign w:val="superscript"/>
        </w:rPr>
        <w:t>th</w:t>
      </w:r>
      <w:r>
        <w:rPr>
          <w:rFonts w:ascii="Century Gothic" w:hAnsi="Century Gothic"/>
          <w:color w:val="000000"/>
          <w:sz w:val="16"/>
          <w:szCs w:val="16"/>
        </w:rPr>
        <w:t xml:space="preserve"> December 2025</w:t>
      </w:r>
    </w:p>
    <w:p w14:paraId="0A0C2608" w14:textId="77777777" w:rsidR="0062024E" w:rsidRPr="00EC014C"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School Re-opens 5</w:t>
      </w:r>
      <w:r w:rsidRPr="00EC014C">
        <w:rPr>
          <w:rFonts w:ascii="Century Gothic" w:hAnsi="Century Gothic"/>
          <w:color w:val="000000"/>
          <w:sz w:val="16"/>
          <w:szCs w:val="16"/>
          <w:vertAlign w:val="superscript"/>
        </w:rPr>
        <w:t>th</w:t>
      </w:r>
      <w:r w:rsidRPr="00EC014C">
        <w:rPr>
          <w:rFonts w:ascii="Century Gothic" w:hAnsi="Century Gothic"/>
          <w:color w:val="000000"/>
          <w:sz w:val="16"/>
          <w:szCs w:val="16"/>
        </w:rPr>
        <w:t xml:space="preserve"> January 2026</w:t>
      </w:r>
    </w:p>
    <w:p w14:paraId="0F1BB00A" w14:textId="77777777"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14:paraId="343D2CC6" w14:textId="77777777" w:rsidR="009B2317" w:rsidRDefault="00E80821" w:rsidP="00D05574">
      <w:pPr>
        <w:spacing w:after="0"/>
        <w:rPr>
          <w:rFonts w:ascii="Century Gothic" w:hAnsi="Century Gothic"/>
          <w:sz w:val="16"/>
          <w:szCs w:val="16"/>
        </w:rPr>
      </w:pPr>
      <w:r>
        <w:rPr>
          <w:rFonts w:ascii="Century Gothic" w:hAnsi="Century Gothic"/>
          <w:sz w:val="16"/>
          <w:szCs w:val="16"/>
        </w:rPr>
        <w:t xml:space="preserve">Amy Brownsword </w:t>
      </w:r>
    </w:p>
    <w:p w14:paraId="29EB8A2A" w14:textId="77777777" w:rsidR="00E80821" w:rsidRDefault="00E80821" w:rsidP="00D05574">
      <w:pPr>
        <w:spacing w:after="0"/>
        <w:rPr>
          <w:rFonts w:ascii="Century Gothic" w:hAnsi="Century Gothic"/>
          <w:sz w:val="16"/>
          <w:szCs w:val="16"/>
        </w:rPr>
      </w:pPr>
      <w:r>
        <w:rPr>
          <w:rFonts w:ascii="Century Gothic" w:hAnsi="Century Gothic"/>
          <w:sz w:val="16"/>
          <w:szCs w:val="16"/>
        </w:rPr>
        <w:t xml:space="preserve">Class teacher </w:t>
      </w:r>
      <w:bookmarkStart w:id="0" w:name="_GoBack"/>
      <w:bookmarkEnd w:id="0"/>
    </w:p>
    <w:p w14:paraId="4C2025C1" w14:textId="77777777" w:rsidR="00D05574" w:rsidRPr="004255A3" w:rsidRDefault="00D05574" w:rsidP="009B2317">
      <w:pPr>
        <w:rPr>
          <w:rFonts w:ascii="Century Gothic" w:hAnsi="Century Gothic"/>
          <w:sz w:val="16"/>
          <w:szCs w:val="16"/>
        </w:rPr>
      </w:pPr>
    </w:p>
    <w:p w14:paraId="0855354F" w14:textId="77777777" w:rsidR="009B2317" w:rsidRDefault="009B2317"/>
    <w:sectPr w:rsidR="009B2317" w:rsidSect="00F67C9F">
      <w:pgSz w:w="11906" w:h="16838"/>
      <w:pgMar w:top="1440" w:right="1440" w:bottom="1440" w:left="1440" w:header="708" w:footer="708" w:gutter="0"/>
      <w:pgBorders w:offsetFrom="page">
        <w:top w:val="handmade1" w:sz="31" w:space="24" w:color="1F497D" w:themeColor="text2"/>
        <w:left w:val="handmade1" w:sz="31" w:space="24" w:color="1F497D" w:themeColor="text2"/>
        <w:bottom w:val="handmade1" w:sz="31" w:space="24" w:color="1F497D" w:themeColor="text2"/>
        <w:right w:val="handmade1" w:sz="31"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88C68" w14:textId="77777777" w:rsidR="00C044CE" w:rsidRDefault="00C044CE" w:rsidP="00C044CE">
      <w:pPr>
        <w:spacing w:after="0" w:line="240" w:lineRule="auto"/>
      </w:pPr>
      <w:r>
        <w:separator/>
      </w:r>
    </w:p>
  </w:endnote>
  <w:endnote w:type="continuationSeparator" w:id="0">
    <w:p w14:paraId="7A5A681C" w14:textId="77777777" w:rsidR="00C044CE" w:rsidRDefault="00C044CE"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570F1" w14:textId="77777777" w:rsidR="00C044CE" w:rsidRDefault="00C044CE" w:rsidP="00C044CE">
      <w:pPr>
        <w:spacing w:after="0" w:line="240" w:lineRule="auto"/>
      </w:pPr>
      <w:r>
        <w:separator/>
      </w:r>
    </w:p>
  </w:footnote>
  <w:footnote w:type="continuationSeparator" w:id="0">
    <w:p w14:paraId="73F1F025" w14:textId="77777777" w:rsidR="00C044CE" w:rsidRDefault="00C044CE"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102EB4"/>
    <w:rsid w:val="0017137B"/>
    <w:rsid w:val="001E6354"/>
    <w:rsid w:val="001F2AEE"/>
    <w:rsid w:val="002829A3"/>
    <w:rsid w:val="002C251D"/>
    <w:rsid w:val="004255A3"/>
    <w:rsid w:val="0045071B"/>
    <w:rsid w:val="004B586D"/>
    <w:rsid w:val="00557F51"/>
    <w:rsid w:val="00585018"/>
    <w:rsid w:val="0062024E"/>
    <w:rsid w:val="00723633"/>
    <w:rsid w:val="007B14B6"/>
    <w:rsid w:val="00837C6F"/>
    <w:rsid w:val="00844FF0"/>
    <w:rsid w:val="00917B53"/>
    <w:rsid w:val="009945C5"/>
    <w:rsid w:val="009B2317"/>
    <w:rsid w:val="009E24EE"/>
    <w:rsid w:val="00B87865"/>
    <w:rsid w:val="00C044CE"/>
    <w:rsid w:val="00D05574"/>
    <w:rsid w:val="00D427D2"/>
    <w:rsid w:val="00E32B98"/>
    <w:rsid w:val="00E80821"/>
    <w:rsid w:val="00EC014C"/>
    <w:rsid w:val="00ED4F6D"/>
    <w:rsid w:val="00F67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D797"/>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character" w:styleId="Emphasis">
    <w:name w:val="Emphasis"/>
    <w:basedOn w:val="DefaultParagraphFont"/>
    <w:uiPriority w:val="20"/>
    <w:qFormat/>
    <w:rsid w:val="00B87865"/>
    <w:rPr>
      <w:i/>
      <w:iCs/>
    </w:rPr>
  </w:style>
  <w:style w:type="paragraph" w:styleId="NormalWeb">
    <w:name w:val="Normal (Web)"/>
    <w:basedOn w:val="Normal"/>
    <w:uiPriority w:val="99"/>
    <w:unhideWhenUsed/>
    <w:rsid w:val="007B14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1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441034">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6FB33E2729A41B73206DAB4BA09D3" ma:contentTypeVersion="11" ma:contentTypeDescription="Create a new document." ma:contentTypeScope="" ma:versionID="43d8b9f2c060c3346c48f9c9cf291a1c">
  <xsd:schema xmlns:xsd="http://www.w3.org/2001/XMLSchema" xmlns:xs="http://www.w3.org/2001/XMLSchema" xmlns:p="http://schemas.microsoft.com/office/2006/metadata/properties" xmlns:ns3="25fa332e-da59-4567-b12a-fdd2e3bcc012" targetNamespace="http://schemas.microsoft.com/office/2006/metadata/properties" ma:root="true" ma:fieldsID="66c432371dd9781a566cff464d7de08e" ns3:_="">
    <xsd:import namespace="25fa332e-da59-4567-b12a-fdd2e3bcc01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BillingMetadata"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332e-da59-4567-b12a-fdd2e3bcc0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fa332e-da59-4567-b12a-fdd2e3bcc0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1ED0-DA22-4E0A-B1E7-1D277C77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332e-da59-4567-b12a-fdd2e3bcc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112C0-7EC1-4E2E-97C1-23EDCD2A9E7D}">
  <ds:schemaRefs>
    <ds:schemaRef ds:uri="http://schemas.microsoft.com/sharepoint/v3/contenttype/forms"/>
  </ds:schemaRefs>
</ds:datastoreItem>
</file>

<file path=customXml/itemProps3.xml><?xml version="1.0" encoding="utf-8"?>
<ds:datastoreItem xmlns:ds="http://schemas.openxmlformats.org/officeDocument/2006/customXml" ds:itemID="{52CAB40B-713E-48EB-8BC3-FC1EAC6D8970}">
  <ds:schemaRefs>
    <ds:schemaRef ds:uri="http://schemas.microsoft.com/office/2006/metadata/properties"/>
    <ds:schemaRef ds:uri="http://purl.org/dc/elements/1.1/"/>
    <ds:schemaRef ds:uri="http://purl.org/dc/terms/"/>
    <ds:schemaRef ds:uri="25fa332e-da59-4567-b12a-fdd2e3bcc012"/>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C8239C3-30BB-4995-A9A6-BD0881BF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Amy Brownsword (Coppice)</cp:lastModifiedBy>
  <cp:revision>2</cp:revision>
  <dcterms:created xsi:type="dcterms:W3CDTF">2025-11-24T15:52:00Z</dcterms:created>
  <dcterms:modified xsi:type="dcterms:W3CDTF">2025-11-24T15:52:00Z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0x01010042E6FB33E2729A41B73206DAB4BA09D3</vt:lpwstr>
  </property>
</Properties>
</file>